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B422CF" w14:textId="77777777" w:rsidR="006C1B26" w:rsidRPr="000209A6" w:rsidRDefault="006C1B26" w:rsidP="006C1B26">
      <w:pPr>
        <w:tabs>
          <w:tab w:val="center" w:pos="4536"/>
          <w:tab w:val="right" w:pos="8280"/>
          <w:tab w:val="right" w:pos="9639"/>
        </w:tabs>
        <w:ind w:right="2"/>
        <w:rPr>
          <w:rFonts w:ascii="Arial" w:hAnsi="Arial" w:cs="Arial"/>
          <w:b/>
          <w:bCs/>
          <w:sz w:val="22"/>
        </w:rPr>
      </w:pPr>
      <w:r w:rsidRPr="000209A6">
        <w:rPr>
          <w:rFonts w:ascii="Arial" w:hAnsi="Arial" w:cs="Arial"/>
          <w:b/>
          <w:bCs/>
          <w:sz w:val="22"/>
        </w:rPr>
        <w:t xml:space="preserve">3GPP TSG RAN WG1 Meeting 91 </w:t>
      </w:r>
      <w:r w:rsidRPr="000209A6">
        <w:rPr>
          <w:rFonts w:ascii="Arial" w:eastAsia="MS Mincho" w:hAnsi="Arial" w:cs="Arial"/>
          <w:b/>
          <w:bCs/>
          <w:sz w:val="22"/>
          <w:lang w:eastAsia="ja-JP"/>
        </w:rPr>
        <w:tab/>
      </w:r>
      <w:r w:rsidRPr="000209A6">
        <w:rPr>
          <w:rFonts w:ascii="Arial" w:hAnsi="Arial" w:cs="Arial"/>
          <w:b/>
          <w:bCs/>
          <w:sz w:val="22"/>
        </w:rPr>
        <w:tab/>
      </w:r>
      <w:r>
        <w:rPr>
          <w:rFonts w:ascii="Arial" w:eastAsiaTheme="minorEastAsia" w:hAnsi="Arial" w:cs="Arial" w:hint="eastAsia"/>
          <w:b/>
          <w:bCs/>
          <w:sz w:val="22"/>
          <w:lang w:eastAsia="zh-CN"/>
        </w:rPr>
        <w:t xml:space="preserve">   </w:t>
      </w:r>
      <w:r w:rsidRPr="007B645D">
        <w:rPr>
          <w:rFonts w:ascii="Arial" w:hAnsi="Arial" w:cs="Arial" w:hint="eastAsia"/>
          <w:b/>
          <w:bCs/>
          <w:sz w:val="22"/>
        </w:rPr>
        <w:t xml:space="preserve"> </w:t>
      </w:r>
      <w:r w:rsidR="007B645D" w:rsidRPr="007B645D">
        <w:rPr>
          <w:rFonts w:ascii="Arial" w:hAnsi="Arial" w:cs="Arial"/>
          <w:b/>
          <w:bCs/>
          <w:sz w:val="22"/>
        </w:rPr>
        <w:t>R1-1719792</w:t>
      </w:r>
    </w:p>
    <w:p w14:paraId="7EA82029" w14:textId="77777777" w:rsidR="001F1D34" w:rsidRPr="00D3218E" w:rsidRDefault="006C1B26" w:rsidP="006C1B26">
      <w:pPr>
        <w:tabs>
          <w:tab w:val="center" w:pos="4536"/>
          <w:tab w:val="right" w:pos="9072"/>
        </w:tabs>
        <w:rPr>
          <w:rFonts w:ascii="Arial" w:eastAsia="MS Mincho" w:hAnsi="Arial" w:cs="Arial"/>
          <w:b/>
          <w:bCs/>
          <w:sz w:val="21"/>
        </w:rPr>
      </w:pPr>
      <w:r w:rsidRPr="000209A6">
        <w:rPr>
          <w:rFonts w:ascii="Arial" w:eastAsia="MS Mincho" w:hAnsi="Arial" w:cs="Arial"/>
          <w:b/>
          <w:bCs/>
          <w:sz w:val="22"/>
          <w:lang w:eastAsia="ja-JP"/>
        </w:rPr>
        <w:t>Reno, USA, November 27</w:t>
      </w:r>
      <w:r w:rsidRPr="000209A6">
        <w:rPr>
          <w:rFonts w:ascii="Arial" w:eastAsia="MS Mincho" w:hAnsi="Arial" w:cs="Arial"/>
          <w:b/>
          <w:bCs/>
          <w:sz w:val="22"/>
          <w:vertAlign w:val="superscript"/>
          <w:lang w:eastAsia="ja-JP"/>
        </w:rPr>
        <w:t>th</w:t>
      </w:r>
      <w:r w:rsidRPr="000209A6">
        <w:rPr>
          <w:rFonts w:ascii="Arial" w:eastAsia="MS Mincho" w:hAnsi="Arial" w:cs="Arial"/>
          <w:b/>
          <w:bCs/>
          <w:sz w:val="22"/>
          <w:lang w:eastAsia="ja-JP"/>
        </w:rPr>
        <w:t xml:space="preserve"> – December 1</w:t>
      </w:r>
      <w:r w:rsidRPr="000209A6">
        <w:rPr>
          <w:rFonts w:ascii="Arial" w:eastAsia="MS Mincho" w:hAnsi="Arial" w:cs="Arial"/>
          <w:b/>
          <w:bCs/>
          <w:sz w:val="22"/>
          <w:vertAlign w:val="superscript"/>
          <w:lang w:eastAsia="ja-JP"/>
        </w:rPr>
        <w:t>st</w:t>
      </w:r>
      <w:r w:rsidRPr="000209A6">
        <w:rPr>
          <w:rFonts w:ascii="Arial" w:eastAsia="MS Mincho" w:hAnsi="Arial" w:cs="Arial"/>
          <w:b/>
          <w:bCs/>
          <w:sz w:val="22"/>
          <w:lang w:eastAsia="ja-JP"/>
        </w:rPr>
        <w:t>, 2017</w:t>
      </w:r>
    </w:p>
    <w:p w14:paraId="12E6B13E" w14:textId="77777777" w:rsidR="001F1D34" w:rsidRPr="00C10680" w:rsidRDefault="001F1D34" w:rsidP="001F1D34">
      <w:pPr>
        <w:pStyle w:val="a4"/>
        <w:rPr>
          <w:rFonts w:cs="Arial"/>
        </w:rPr>
      </w:pPr>
    </w:p>
    <w:p w14:paraId="372A642D" w14:textId="77777777"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14:paraId="7051E537" w14:textId="77777777" w:rsidR="00F80295" w:rsidRPr="00F80295" w:rsidRDefault="001F1D34" w:rsidP="001F1D34">
      <w:pPr>
        <w:pStyle w:val="a4"/>
        <w:tabs>
          <w:tab w:val="left" w:pos="1800"/>
        </w:tabs>
        <w:rPr>
          <w:rFonts w:eastAsia="宋体" w:cs="Arial"/>
          <w:lang w:eastAsia="zh-CN"/>
        </w:rPr>
      </w:pPr>
      <w:r w:rsidRPr="009268CF">
        <w:rPr>
          <w:rFonts w:cs="Arial"/>
        </w:rPr>
        <w:t>Title:</w:t>
      </w:r>
      <w:r w:rsidRPr="009268CF">
        <w:rPr>
          <w:rFonts w:cs="Arial"/>
        </w:rPr>
        <w:tab/>
      </w:r>
      <w:r w:rsidR="007B645D">
        <w:rPr>
          <w:rFonts w:eastAsia="宋体" w:cs="Arial" w:hint="eastAsia"/>
          <w:lang w:eastAsia="zh-CN"/>
        </w:rPr>
        <w:t>O</w:t>
      </w:r>
      <w:r w:rsidR="007B645D" w:rsidRPr="007B645D">
        <w:rPr>
          <w:rFonts w:eastAsia="宋体" w:cs="Arial"/>
          <w:lang w:eastAsia="zh-CN"/>
        </w:rPr>
        <w:t>n PUCCH resource allocation</w:t>
      </w:r>
    </w:p>
    <w:p w14:paraId="10D36B24" w14:textId="77777777" w:rsidR="001F1D34" w:rsidRPr="00D3218E" w:rsidRDefault="001F1D34" w:rsidP="001F1D34">
      <w:pPr>
        <w:pStyle w:val="a4"/>
        <w:tabs>
          <w:tab w:val="left" w:pos="1800"/>
        </w:tabs>
        <w:rPr>
          <w:rFonts w:eastAsiaTheme="minorEastAsia" w:cs="Arial"/>
          <w:lang w:eastAsia="zh-CN"/>
        </w:rPr>
      </w:pPr>
      <w:r w:rsidRPr="009268CF">
        <w:rPr>
          <w:rFonts w:cs="Arial"/>
        </w:rPr>
        <w:t>Agenda Item:</w:t>
      </w:r>
      <w:r w:rsidRPr="009268CF">
        <w:rPr>
          <w:rFonts w:cs="Arial"/>
        </w:rPr>
        <w:tab/>
      </w:r>
      <w:r w:rsidR="00D3218E">
        <w:rPr>
          <w:rFonts w:eastAsiaTheme="minorEastAsia" w:cs="Arial" w:hint="eastAsia"/>
          <w:lang w:eastAsia="zh-CN"/>
        </w:rPr>
        <w:t>7.3.2.4</w:t>
      </w:r>
    </w:p>
    <w:p w14:paraId="19C1F6CF" w14:textId="77777777"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14:paraId="4126158D" w14:textId="77777777"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6D159E75" w14:textId="77777777" w:rsidR="00195759" w:rsidRPr="00D86BC7" w:rsidRDefault="003A32DB" w:rsidP="00195759">
      <w:pPr>
        <w:spacing w:afterLines="50" w:after="120"/>
        <w:jc w:val="both"/>
        <w:rPr>
          <w:rFonts w:eastAsia="宋体"/>
          <w:lang w:eastAsia="zh-CN"/>
        </w:rPr>
      </w:pPr>
      <w:r w:rsidRPr="002C3CD1">
        <w:rPr>
          <w:rFonts w:eastAsia="宋体" w:hint="eastAsia"/>
          <w:lang w:val="en-GB" w:eastAsia="zh-CN"/>
        </w:rPr>
        <w:t>I</w:t>
      </w:r>
      <w:r w:rsidRPr="002C3CD1">
        <w:t xml:space="preserve">n </w:t>
      </w:r>
      <w:r w:rsidR="00877631">
        <w:rPr>
          <w:rFonts w:eastAsia="宋体" w:hint="eastAsia"/>
          <w:lang w:eastAsia="zh-CN"/>
        </w:rPr>
        <w:t>email discussion</w:t>
      </w:r>
      <w:r w:rsidR="00F64EA9">
        <w:rPr>
          <w:rFonts w:eastAsia="宋体" w:hint="eastAsia"/>
          <w:lang w:eastAsia="zh-CN"/>
        </w:rPr>
        <w:t xml:space="preserve"> [90b-NR-29] and [90b-NR-30]</w:t>
      </w:r>
      <w:r w:rsidRPr="003A32DB">
        <w:rPr>
          <w:rFonts w:hint="eastAsia"/>
        </w:rPr>
        <w:t xml:space="preserve">, </w:t>
      </w:r>
      <w:r w:rsidR="008E4433">
        <w:rPr>
          <w:rFonts w:hint="eastAsia"/>
        </w:rPr>
        <w:t>r</w:t>
      </w:r>
      <w:r w:rsidR="00F64EA9">
        <w:rPr>
          <w:rFonts w:eastAsia="宋体" w:cs="Arial"/>
          <w:lang w:eastAsia="zh-CN"/>
        </w:rPr>
        <w:t xml:space="preserve">esource </w:t>
      </w:r>
      <w:r w:rsidR="009878CD">
        <w:rPr>
          <w:rFonts w:eastAsia="宋体" w:cs="Arial" w:hint="eastAsia"/>
          <w:lang w:eastAsia="zh-CN"/>
        </w:rPr>
        <w:t>set configuration</w:t>
      </w:r>
      <w:r w:rsidR="008E4433" w:rsidRPr="00C23B6D">
        <w:rPr>
          <w:rFonts w:eastAsia="宋体" w:cs="Arial"/>
          <w:lang w:eastAsia="zh-CN"/>
        </w:rPr>
        <w:t xml:space="preserve"> for PUCCH</w:t>
      </w:r>
      <w:r w:rsidR="00AC1CC9">
        <w:rPr>
          <w:rFonts w:eastAsia="宋体" w:cs="Arial" w:hint="eastAsia"/>
          <w:lang w:eastAsia="zh-CN"/>
        </w:rPr>
        <w:t xml:space="preserve"> and</w:t>
      </w:r>
      <w:r w:rsidRPr="003A32DB">
        <w:t xml:space="preserve"> </w:t>
      </w:r>
      <w:r w:rsidR="00AC1CC9" w:rsidRPr="00AC1CC9">
        <w:t>RRC parameter</w:t>
      </w:r>
      <w:r w:rsidR="00AC1CC9">
        <w:rPr>
          <w:rFonts w:eastAsiaTheme="minorEastAsia" w:hint="eastAsia"/>
          <w:lang w:eastAsia="zh-CN"/>
        </w:rPr>
        <w:t xml:space="preserve">s </w:t>
      </w:r>
      <w:r w:rsidR="009878CD">
        <w:rPr>
          <w:rFonts w:eastAsiaTheme="minorEastAsia" w:hint="eastAsia"/>
          <w:lang w:eastAsia="zh-CN"/>
        </w:rPr>
        <w:t xml:space="preserve">for each PUCCH </w:t>
      </w:r>
      <w:r w:rsidR="009878CD">
        <w:rPr>
          <w:rFonts w:eastAsiaTheme="minorEastAsia"/>
          <w:lang w:eastAsia="zh-CN"/>
        </w:rPr>
        <w:t>format</w:t>
      </w:r>
      <w:r w:rsidR="009878CD">
        <w:rPr>
          <w:rFonts w:eastAsiaTheme="minorEastAsia" w:hint="eastAsia"/>
          <w:lang w:eastAsia="zh-CN"/>
        </w:rPr>
        <w:t xml:space="preserve"> </w:t>
      </w:r>
      <w:r w:rsidRPr="003A32DB">
        <w:rPr>
          <w:rFonts w:eastAsia="宋体" w:hint="eastAsia"/>
          <w:lang w:eastAsia="zh-CN"/>
        </w:rPr>
        <w:t>were</w:t>
      </w:r>
      <w:r w:rsidRPr="003A32DB">
        <w:rPr>
          <w:rFonts w:hint="eastAsia"/>
        </w:rPr>
        <w:t xml:space="preserve"> </w:t>
      </w:r>
      <w:r w:rsidRPr="003A32DB">
        <w:t>discussed</w:t>
      </w:r>
      <w:r w:rsidR="009878CD">
        <w:rPr>
          <w:rFonts w:eastAsiaTheme="minorEastAsia" w:hint="eastAsia"/>
          <w:lang w:eastAsia="zh-CN"/>
        </w:rPr>
        <w:t>. T</w:t>
      </w:r>
      <w:r w:rsidR="009878CD">
        <w:rPr>
          <w:rFonts w:eastAsiaTheme="minorEastAsia"/>
          <w:lang w:eastAsia="zh-CN"/>
        </w:rPr>
        <w:t>h</w:t>
      </w:r>
      <w:r w:rsidR="009878CD">
        <w:rPr>
          <w:rFonts w:eastAsiaTheme="minorEastAsia" w:hint="eastAsia"/>
          <w:lang w:eastAsia="zh-CN"/>
        </w:rPr>
        <w:t xml:space="preserve">e </w:t>
      </w:r>
      <w:r w:rsidRPr="003A32DB">
        <w:rPr>
          <w:rFonts w:hint="eastAsia"/>
        </w:rPr>
        <w:t xml:space="preserve">agreements </w:t>
      </w:r>
      <w:r w:rsidR="009878CD">
        <w:rPr>
          <w:rFonts w:eastAsiaTheme="minorEastAsia" w:hint="eastAsia"/>
          <w:lang w:eastAsia="zh-CN"/>
        </w:rPr>
        <w:t xml:space="preserve">can be seen in </w:t>
      </w:r>
      <w:r w:rsidR="009878CD">
        <w:rPr>
          <w:rFonts w:eastAsiaTheme="minorEastAsia"/>
          <w:lang w:eastAsia="zh-CN"/>
        </w:rPr>
        <w:t>appendix</w:t>
      </w:r>
      <w:r w:rsidR="009878CD">
        <w:rPr>
          <w:rFonts w:eastAsiaTheme="minorEastAsia" w:hint="eastAsia"/>
          <w:lang w:eastAsia="zh-CN"/>
        </w:rPr>
        <w:t xml:space="preserve"> 1</w:t>
      </w:r>
      <w:r w:rsidR="00182419">
        <w:t xml:space="preserve"> </w:t>
      </w:r>
      <w:r w:rsidRPr="003A32DB">
        <w:t>[</w:t>
      </w:r>
      <w:r w:rsidRPr="003A32DB">
        <w:rPr>
          <w:rFonts w:hint="eastAsia"/>
        </w:rPr>
        <w:t>1</w:t>
      </w:r>
      <w:r w:rsidR="00AC1CC9">
        <w:rPr>
          <w:rFonts w:eastAsiaTheme="minorEastAsia" w:hint="eastAsia"/>
          <w:lang w:eastAsia="zh-CN"/>
        </w:rPr>
        <w:t>-2</w:t>
      </w:r>
      <w:r w:rsidRPr="003A32DB">
        <w:rPr>
          <w:rFonts w:eastAsia="宋体" w:hint="eastAsia"/>
          <w:lang w:eastAsia="zh-CN"/>
        </w:rPr>
        <w:t>].</w:t>
      </w:r>
      <w:r w:rsidR="00D86BC7">
        <w:rPr>
          <w:rFonts w:eastAsia="宋体" w:hint="eastAsia"/>
          <w:lang w:eastAsia="zh-CN"/>
        </w:rPr>
        <w:t xml:space="preserve"> </w:t>
      </w:r>
      <w:r w:rsidR="00195759" w:rsidRPr="000209A6">
        <w:t>A-CSI on short PUCCH</w:t>
      </w:r>
      <w:r w:rsidR="00195759" w:rsidRPr="003A32DB">
        <w:t xml:space="preserve"> </w:t>
      </w:r>
      <w:r w:rsidR="00195759" w:rsidRPr="000209A6">
        <w:rPr>
          <w:rFonts w:hint="eastAsia"/>
        </w:rPr>
        <w:t>w</w:t>
      </w:r>
      <w:r w:rsidR="00195759">
        <w:rPr>
          <w:rFonts w:eastAsiaTheme="minorEastAsia" w:hint="eastAsia"/>
          <w:lang w:eastAsia="zh-CN"/>
        </w:rPr>
        <w:t>as</w:t>
      </w:r>
      <w:r w:rsidR="00195759" w:rsidRPr="003A32DB">
        <w:rPr>
          <w:rFonts w:hint="eastAsia"/>
        </w:rPr>
        <w:t xml:space="preserve"> </w:t>
      </w:r>
      <w:r w:rsidR="00195759" w:rsidRPr="003A32DB">
        <w:t>discussed</w:t>
      </w:r>
      <w:r w:rsidR="00195759" w:rsidRPr="003A32DB">
        <w:rPr>
          <w:rFonts w:hint="eastAsia"/>
        </w:rPr>
        <w:t xml:space="preserve"> </w:t>
      </w:r>
      <w:r w:rsidR="00D86BC7">
        <w:rPr>
          <w:rFonts w:eastAsia="宋体" w:hint="eastAsia"/>
          <w:lang w:val="en-GB" w:eastAsia="zh-CN"/>
        </w:rPr>
        <w:t>i</w:t>
      </w:r>
      <w:r w:rsidR="00D86BC7" w:rsidRPr="002C3CD1">
        <w:t xml:space="preserve">n </w:t>
      </w:r>
      <w:r w:rsidR="00D86BC7">
        <w:rPr>
          <w:rFonts w:eastAsia="宋体" w:hint="eastAsia"/>
          <w:lang w:eastAsia="zh-CN"/>
        </w:rPr>
        <w:t xml:space="preserve">email discussion [90-NR-15] </w:t>
      </w:r>
      <w:r w:rsidR="00195759" w:rsidRPr="003A32DB">
        <w:rPr>
          <w:rFonts w:hint="eastAsia"/>
        </w:rPr>
        <w:t xml:space="preserve">and some agreements </w:t>
      </w:r>
      <w:r w:rsidR="00195759" w:rsidRPr="003A32DB">
        <w:rPr>
          <w:rFonts w:eastAsia="宋体" w:hint="eastAsia"/>
          <w:lang w:eastAsia="zh-CN"/>
        </w:rPr>
        <w:t>we</w:t>
      </w:r>
      <w:r w:rsidR="00195759" w:rsidRPr="003A32DB">
        <w:rPr>
          <w:rFonts w:hint="eastAsia"/>
        </w:rPr>
        <w:t>re achieved</w:t>
      </w:r>
      <w:r w:rsidR="00195759" w:rsidRPr="003A32DB">
        <w:rPr>
          <w:rFonts w:eastAsia="宋体" w:hint="eastAsia"/>
          <w:lang w:eastAsia="zh-CN"/>
        </w:rPr>
        <w:t>.</w:t>
      </w:r>
    </w:p>
    <w:p w14:paraId="716CDF58" w14:textId="77777777" w:rsidR="00195759" w:rsidRPr="00C725A8" w:rsidRDefault="00195759" w:rsidP="002B27F5">
      <w:pPr>
        <w:pStyle w:val="ran1bullet30"/>
        <w:numPr>
          <w:ilvl w:val="0"/>
          <w:numId w:val="11"/>
        </w:numPr>
        <w:spacing w:before="0" w:beforeAutospacing="0" w:after="0" w:afterAutospacing="0"/>
        <w:ind w:left="714" w:hanging="357"/>
        <w:rPr>
          <w:rFonts w:ascii="Calibri" w:hAnsi="Calibri" w:cs="Calibri"/>
          <w:i/>
          <w:iCs/>
          <w:sz w:val="22"/>
          <w:szCs w:val="22"/>
        </w:rPr>
      </w:pPr>
      <w:r>
        <w:rPr>
          <w:rFonts w:ascii="Calibri" w:hAnsi="Calibri" w:cs="Calibri"/>
          <w:i/>
          <w:iCs/>
          <w:sz w:val="22"/>
          <w:szCs w:val="22"/>
        </w:rPr>
        <w:t>Agreement:</w:t>
      </w:r>
      <w:r>
        <w:rPr>
          <w:rFonts w:hint="eastAsia"/>
        </w:rPr>
        <w:t xml:space="preserve"> </w:t>
      </w:r>
    </w:p>
    <w:p w14:paraId="78C12216" w14:textId="77777777" w:rsidR="00195759" w:rsidRPr="00C725A8" w:rsidRDefault="00195759" w:rsidP="002B27F5">
      <w:pPr>
        <w:pStyle w:val="af"/>
        <w:numPr>
          <w:ilvl w:val="1"/>
          <w:numId w:val="11"/>
        </w:numPr>
        <w:ind w:firstLineChars="0"/>
        <w:rPr>
          <w:rFonts w:ascii="Times New Roman" w:hAnsi="Times New Roman"/>
          <w:sz w:val="24"/>
        </w:rPr>
      </w:pPr>
      <w:r w:rsidRPr="00C725A8">
        <w:rPr>
          <w:rFonts w:ascii="Times New Roman" w:hAnsi="Times New Roman"/>
          <w:color w:val="000000"/>
          <w:sz w:val="22"/>
        </w:rPr>
        <w:t>For triggering A-CSI on short PUCCH, the scheme(s) are to be decided by control channel and/or scheduling/HARQ session(s) in RAN1#91.</w:t>
      </w:r>
    </w:p>
    <w:p w14:paraId="24458E38" w14:textId="77777777" w:rsidR="00195759" w:rsidRPr="00C725A8" w:rsidRDefault="00195759" w:rsidP="002B27F5">
      <w:pPr>
        <w:numPr>
          <w:ilvl w:val="0"/>
          <w:numId w:val="14"/>
        </w:numPr>
        <w:ind w:left="1797" w:hanging="357"/>
        <w:rPr>
          <w:rFonts w:eastAsia="Gulim"/>
          <w:color w:val="000000"/>
          <w:sz w:val="24"/>
          <w:lang w:eastAsia="zh-CN"/>
        </w:rPr>
      </w:pPr>
      <w:r w:rsidRPr="00C725A8">
        <w:rPr>
          <w:rFonts w:eastAsia="Gulim"/>
          <w:color w:val="000000"/>
          <w:sz w:val="22"/>
          <w:szCs w:val="22"/>
          <w:lang w:eastAsia="zh-CN"/>
        </w:rPr>
        <w:t>Choose at least one from Alt1, Alt2, and Alt3</w:t>
      </w:r>
    </w:p>
    <w:p w14:paraId="1B6DC74C" w14:textId="77777777" w:rsidR="00195759" w:rsidRPr="00C725A8" w:rsidRDefault="00195759" w:rsidP="002B27F5">
      <w:pPr>
        <w:numPr>
          <w:ilvl w:val="0"/>
          <w:numId w:val="14"/>
        </w:numPr>
        <w:ind w:left="1797" w:hanging="357"/>
        <w:rPr>
          <w:rFonts w:eastAsia="Gulim"/>
          <w:color w:val="000000"/>
          <w:sz w:val="24"/>
          <w:lang w:eastAsia="zh-CN"/>
        </w:rPr>
      </w:pPr>
      <w:r w:rsidRPr="00C725A8">
        <w:rPr>
          <w:rFonts w:eastAsia="Gulim"/>
          <w:color w:val="000000"/>
          <w:sz w:val="22"/>
          <w:szCs w:val="22"/>
          <w:lang w:eastAsia="zh-CN"/>
        </w:rPr>
        <w:t>In choosing the scheme(s), consider CA (multi-cell) operation as well as transmission of HARQ-ACK and A-CSI in separate TDMed short PUCCH allocations and in a same short PUCCH allocation</w:t>
      </w:r>
    </w:p>
    <w:p w14:paraId="5D8376FD" w14:textId="77777777" w:rsidR="00195759" w:rsidRPr="00135BA2" w:rsidRDefault="00195759" w:rsidP="00195759">
      <w:pPr>
        <w:pStyle w:val="RAN1bullet2"/>
        <w:ind w:leftChars="840" w:left="2040"/>
      </w:pPr>
      <w:r>
        <w:t>Alt 1:</w:t>
      </w:r>
    </w:p>
    <w:p w14:paraId="1778B396" w14:textId="77777777" w:rsidR="00195759" w:rsidRDefault="00195759" w:rsidP="00195759">
      <w:pPr>
        <w:pStyle w:val="RAN1bullet3"/>
        <w:ind w:leftChars="1200" w:left="2760"/>
      </w:pPr>
      <w:r w:rsidRPr="00CD1DA5">
        <w:t xml:space="preserve">The CSI report is </w:t>
      </w:r>
      <w:r>
        <w:t>triggered with</w:t>
      </w:r>
      <w:r w:rsidRPr="00CD1DA5">
        <w:t xml:space="preserve"> CSI request field in DL-related DCI</w:t>
      </w:r>
    </w:p>
    <w:p w14:paraId="0C8E35A5" w14:textId="77777777" w:rsidR="00195759" w:rsidRPr="00CD1DA5" w:rsidRDefault="00195759" w:rsidP="002B27F5">
      <w:pPr>
        <w:pStyle w:val="RAN1bullet3"/>
        <w:numPr>
          <w:ilvl w:val="3"/>
          <w:numId w:val="12"/>
        </w:numPr>
        <w:ind w:leftChars="1560" w:left="3480"/>
      </w:pPr>
      <w:r>
        <w:t>UE-specific or UE-group-specific DCI is to be discussed in control channel session</w:t>
      </w:r>
    </w:p>
    <w:p w14:paraId="46ACBE9A" w14:textId="77777777" w:rsidR="00195759" w:rsidRPr="00135BA2" w:rsidRDefault="00195759" w:rsidP="00195759">
      <w:pPr>
        <w:pStyle w:val="RAN1bullet3"/>
        <w:ind w:leftChars="1200" w:left="2760"/>
      </w:pPr>
      <w:r w:rsidRPr="00135BA2">
        <w:t>PUCCH resource indicator field in DL-related DCI indicates the PUCCH resource for the triggered CSI report from a set of higher-layer configured PUCCH resources</w:t>
      </w:r>
    </w:p>
    <w:p w14:paraId="6C18F49B" w14:textId="77777777" w:rsidR="00195759" w:rsidRDefault="00195759" w:rsidP="00195759">
      <w:pPr>
        <w:pStyle w:val="RAN1bullet2"/>
        <w:ind w:leftChars="840" w:left="2040"/>
      </w:pPr>
      <w:r>
        <w:t>Alt 2:</w:t>
      </w:r>
    </w:p>
    <w:p w14:paraId="146CD646" w14:textId="77777777" w:rsidR="00195759" w:rsidRPr="000209A6" w:rsidRDefault="00195759" w:rsidP="00195759">
      <w:pPr>
        <w:pStyle w:val="RAN1bullet3"/>
        <w:ind w:leftChars="1200" w:left="2760"/>
      </w:pPr>
      <w:r w:rsidRPr="000209A6">
        <w:t>Use UE-specific UL-related DCI, CSI request field triggers a CSI report. It is indicated in the CSI Report Setting if PUCCH or PUSCH is used</w:t>
      </w:r>
    </w:p>
    <w:p w14:paraId="2E64E790" w14:textId="77777777" w:rsidR="00195759" w:rsidRPr="000209A6" w:rsidRDefault="00195759" w:rsidP="00195759">
      <w:pPr>
        <w:pStyle w:val="RAN1bullet2"/>
        <w:ind w:leftChars="840" w:left="2040"/>
      </w:pPr>
      <w:r w:rsidRPr="000209A6">
        <w:t>Alt 3:</w:t>
      </w:r>
      <w:r w:rsidRPr="000209A6">
        <w:tab/>
      </w:r>
    </w:p>
    <w:p w14:paraId="701458A0" w14:textId="77777777" w:rsidR="00195759" w:rsidRDefault="00195759" w:rsidP="00195759">
      <w:pPr>
        <w:pStyle w:val="RAN1bullet3"/>
        <w:ind w:leftChars="1200" w:left="2760"/>
        <w:rPr>
          <w:rFonts w:eastAsia="宋体"/>
          <w:lang w:eastAsia="zh-CN"/>
        </w:rPr>
      </w:pPr>
      <w:r w:rsidRPr="000209A6">
        <w:t>Use UE-specific UL-related DCI, indication on if PUCCH or PUSCH is used is determined by bit in DCI</w:t>
      </w:r>
    </w:p>
    <w:p w14:paraId="5798DFBE" w14:textId="77777777" w:rsidR="001F1D34" w:rsidRPr="00580950" w:rsidRDefault="00DF1BD7" w:rsidP="00AC1CC9">
      <w:pPr>
        <w:spacing w:beforeLines="50" w:before="120"/>
        <w:rPr>
          <w:rFonts w:eastAsia="宋体"/>
          <w:szCs w:val="22"/>
          <w:lang w:eastAsia="zh-CN"/>
        </w:rPr>
      </w:pPr>
      <w:r w:rsidRPr="003A32DB">
        <w:rPr>
          <w:szCs w:val="22"/>
        </w:rPr>
        <w:t xml:space="preserve">In this contribution, we </w:t>
      </w:r>
      <w:r w:rsidR="003A32DB" w:rsidRPr="003A32DB">
        <w:rPr>
          <w:rFonts w:eastAsia="宋体" w:hint="eastAsia"/>
          <w:lang w:val="en-GB" w:eastAsia="zh-CN"/>
        </w:rPr>
        <w:t>share our views</w:t>
      </w:r>
      <w:r w:rsidRPr="003A32DB">
        <w:rPr>
          <w:szCs w:val="22"/>
        </w:rPr>
        <w:t xml:space="preserve"> on the issues related to </w:t>
      </w:r>
      <w:r w:rsidR="008E4433" w:rsidRPr="00946E6E">
        <w:rPr>
          <w:rFonts w:eastAsia="宋体" w:hint="eastAsia"/>
          <w:szCs w:val="22"/>
          <w:lang w:eastAsia="zh-CN"/>
        </w:rPr>
        <w:t>resource allocation</w:t>
      </w:r>
      <w:r w:rsidR="00561292">
        <w:rPr>
          <w:rFonts w:eastAsia="宋体" w:hint="eastAsia"/>
          <w:szCs w:val="22"/>
          <w:lang w:eastAsia="zh-CN"/>
        </w:rPr>
        <w:t xml:space="preserve"> for PUCCH</w:t>
      </w:r>
      <w:r w:rsidRPr="003A32DB">
        <w:rPr>
          <w:szCs w:val="22"/>
        </w:rPr>
        <w:t>.</w:t>
      </w:r>
    </w:p>
    <w:p w14:paraId="1ECC7256" w14:textId="77777777" w:rsidR="001F1D34" w:rsidRPr="0047711D" w:rsidRDefault="00C23B6D" w:rsidP="00A3710C">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47711D">
        <w:rPr>
          <w:rFonts w:cs="Times New Roman"/>
          <w:b w:val="0"/>
          <w:bCs w:val="0"/>
          <w:kern w:val="0"/>
          <w:sz w:val="36"/>
          <w:szCs w:val="20"/>
          <w:lang w:val="en-GB" w:eastAsia="en-GB"/>
        </w:rPr>
        <w:t xml:space="preserve">Resource allocation </w:t>
      </w:r>
      <w:r w:rsidR="0086127A">
        <w:rPr>
          <w:rFonts w:cs="Times New Roman" w:hint="eastAsia"/>
          <w:b w:val="0"/>
          <w:bCs w:val="0"/>
          <w:kern w:val="0"/>
          <w:sz w:val="36"/>
          <w:szCs w:val="20"/>
          <w:lang w:val="en-GB"/>
        </w:rPr>
        <w:t>sets</w:t>
      </w:r>
      <w:r w:rsidR="00094EF4">
        <w:rPr>
          <w:rFonts w:cs="Times New Roman" w:hint="eastAsia"/>
          <w:b w:val="0"/>
          <w:bCs w:val="0"/>
          <w:kern w:val="0"/>
          <w:sz w:val="36"/>
          <w:szCs w:val="20"/>
          <w:lang w:val="en-GB"/>
        </w:rPr>
        <w:t xml:space="preserve"> configuration </w:t>
      </w:r>
    </w:p>
    <w:p w14:paraId="244B1FD1" w14:textId="04F40006" w:rsidR="00AC1CC9" w:rsidRDefault="00141E84" w:rsidP="00D86BC7">
      <w:pPr>
        <w:pStyle w:val="a0"/>
        <w:rPr>
          <w:rFonts w:eastAsia="宋体"/>
          <w:lang w:val="en-GB" w:eastAsia="zh-CN"/>
        </w:rPr>
      </w:pPr>
      <w:r>
        <w:rPr>
          <w:rFonts w:eastAsia="宋体" w:hint="eastAsia"/>
          <w:lang w:val="en-GB" w:eastAsia="zh-CN"/>
        </w:rPr>
        <w:t>After</w:t>
      </w:r>
      <w:r w:rsidR="00AC1CC9">
        <w:rPr>
          <w:rFonts w:eastAsia="宋体" w:hint="eastAsia"/>
          <w:lang w:val="en-GB" w:eastAsia="zh-CN"/>
        </w:rPr>
        <w:t xml:space="preserve"> </w:t>
      </w:r>
      <w:r>
        <w:rPr>
          <w:rFonts w:eastAsia="宋体" w:hint="eastAsia"/>
          <w:lang w:val="en-GB" w:eastAsia="zh-CN"/>
        </w:rPr>
        <w:t xml:space="preserve">RAN1#90bis meeting, </w:t>
      </w:r>
      <w:r w:rsidR="00D86BC7">
        <w:rPr>
          <w:rFonts w:eastAsia="宋体" w:hint="eastAsia"/>
          <w:lang w:val="en-GB" w:eastAsia="zh-CN"/>
        </w:rPr>
        <w:t xml:space="preserve">the </w:t>
      </w:r>
      <w:r w:rsidR="00D86BC7" w:rsidRPr="00141E84">
        <w:rPr>
          <w:rFonts w:eastAsia="宋体" w:hint="eastAsia"/>
          <w:lang w:val="en-GB" w:eastAsia="zh-CN"/>
        </w:rPr>
        <w:t>configuration</w:t>
      </w:r>
      <w:r w:rsidR="00D86BC7">
        <w:rPr>
          <w:rFonts w:eastAsia="宋体" w:hint="eastAsia"/>
          <w:lang w:val="en-GB" w:eastAsia="zh-CN"/>
        </w:rPr>
        <w:t xml:space="preserve"> of </w:t>
      </w:r>
      <w:r>
        <w:rPr>
          <w:rFonts w:eastAsia="宋体" w:hint="eastAsia"/>
          <w:lang w:val="en-GB" w:eastAsia="zh-CN"/>
        </w:rPr>
        <w:t>r</w:t>
      </w:r>
      <w:r w:rsidRPr="00141E84">
        <w:rPr>
          <w:rFonts w:eastAsia="宋体"/>
          <w:lang w:val="en-GB" w:eastAsia="zh-CN"/>
        </w:rPr>
        <w:t xml:space="preserve">esource allocation </w:t>
      </w:r>
      <w:r w:rsidRPr="00141E84">
        <w:rPr>
          <w:rFonts w:eastAsia="宋体" w:hint="eastAsia"/>
          <w:lang w:val="en-GB" w:eastAsia="zh-CN"/>
        </w:rPr>
        <w:t xml:space="preserve">sets </w:t>
      </w:r>
      <w:r>
        <w:rPr>
          <w:rFonts w:eastAsia="宋体" w:hint="eastAsia"/>
          <w:lang w:val="en-GB" w:eastAsia="zh-CN"/>
        </w:rPr>
        <w:t xml:space="preserve">is narrowed down to </w:t>
      </w:r>
      <w:r w:rsidR="00D86BC7">
        <w:rPr>
          <w:rFonts w:eastAsia="宋体" w:hint="eastAsia"/>
          <w:lang w:val="en-GB" w:eastAsia="zh-CN"/>
        </w:rPr>
        <w:t xml:space="preserve">the following </w:t>
      </w:r>
      <w:r w:rsidRPr="00141E84">
        <w:rPr>
          <w:rFonts w:eastAsia="宋体" w:hint="eastAsia"/>
          <w:lang w:val="en-GB" w:eastAsia="zh-CN"/>
        </w:rPr>
        <w:t>alternatives</w:t>
      </w:r>
      <w:r w:rsidR="001E5F00">
        <w:rPr>
          <w:rFonts w:eastAsia="宋体"/>
          <w:lang w:val="en-GB" w:eastAsia="zh-CN"/>
        </w:rPr>
        <w:t xml:space="preserve"> </w:t>
      </w:r>
      <w:r>
        <w:rPr>
          <w:rFonts w:eastAsia="宋体" w:hint="eastAsia"/>
          <w:lang w:val="en-GB" w:eastAsia="zh-CN"/>
        </w:rPr>
        <w:t>[3]</w:t>
      </w:r>
      <w:r w:rsidR="00963A6B">
        <w:rPr>
          <w:rFonts w:eastAsia="宋体" w:hint="eastAsia"/>
          <w:lang w:val="en-GB" w:eastAsia="zh-CN"/>
        </w:rPr>
        <w:t>:</w:t>
      </w:r>
    </w:p>
    <w:p w14:paraId="71104ED8" w14:textId="77777777" w:rsidR="00963A6B" w:rsidRDefault="00963A6B" w:rsidP="002B27F5">
      <w:pPr>
        <w:pStyle w:val="a0"/>
        <w:numPr>
          <w:ilvl w:val="0"/>
          <w:numId w:val="9"/>
        </w:numPr>
        <w:rPr>
          <w:rFonts w:eastAsia="宋体"/>
          <w:color w:val="000000"/>
          <w:lang w:eastAsia="zh-CN"/>
        </w:rPr>
      </w:pPr>
      <w:r w:rsidRPr="00955C76">
        <w:rPr>
          <w:rFonts w:eastAsia="宋体" w:hint="eastAsia"/>
          <w:color w:val="000000"/>
          <w:lang w:eastAsia="zh-CN"/>
        </w:rPr>
        <w:t xml:space="preserve">Alt.1: UE can select one PUCCH resource set from multiple configured PUCCH resource sets based on </w:t>
      </w:r>
      <w:r w:rsidRPr="00955C76">
        <w:rPr>
          <w:rFonts w:eastAsia="宋体"/>
          <w:color w:val="000000"/>
          <w:lang w:eastAsia="zh-CN"/>
        </w:rPr>
        <w:t>the</w:t>
      </w:r>
      <w:r w:rsidRPr="00955C76">
        <w:rPr>
          <w:rFonts w:eastAsia="宋体" w:hint="eastAsia"/>
          <w:color w:val="000000"/>
          <w:lang w:eastAsia="zh-CN"/>
        </w:rPr>
        <w:t xml:space="preserve"> UCI payload size (not including CRC).</w:t>
      </w:r>
    </w:p>
    <w:p w14:paraId="19AD9DF8" w14:textId="77777777" w:rsidR="00963A6B" w:rsidRPr="00963A6B" w:rsidRDefault="00963A6B" w:rsidP="002B27F5">
      <w:pPr>
        <w:pStyle w:val="a0"/>
        <w:numPr>
          <w:ilvl w:val="0"/>
          <w:numId w:val="9"/>
        </w:numPr>
        <w:rPr>
          <w:rFonts w:eastAsia="宋体"/>
          <w:color w:val="000000"/>
          <w:lang w:eastAsia="zh-CN"/>
        </w:rPr>
      </w:pPr>
      <w:r w:rsidRPr="00955C76">
        <w:rPr>
          <w:rFonts w:eastAsia="宋体" w:hint="eastAsia"/>
          <w:color w:val="000000"/>
          <w:lang w:eastAsia="zh-CN"/>
        </w:rPr>
        <w:t>Alt.2: One or multiple PUCCH resource set(s) for each format</w:t>
      </w:r>
    </w:p>
    <w:p w14:paraId="34920358" w14:textId="77777777" w:rsidR="008D686D" w:rsidRDefault="008D686D" w:rsidP="00C23B6D">
      <w:pPr>
        <w:pStyle w:val="a0"/>
        <w:rPr>
          <w:rFonts w:eastAsia="宋体"/>
          <w:lang w:val="en-GB" w:eastAsia="zh-CN"/>
        </w:rPr>
      </w:pPr>
      <w:r>
        <w:rPr>
          <w:rFonts w:eastAsia="宋体"/>
          <w:lang w:val="en-GB" w:eastAsia="zh-CN"/>
        </w:rPr>
        <w:t>F</w:t>
      </w:r>
      <w:r>
        <w:rPr>
          <w:rFonts w:eastAsia="宋体" w:hint="eastAsia"/>
          <w:lang w:val="en-GB" w:eastAsia="zh-CN"/>
        </w:rPr>
        <w:t xml:space="preserve">or </w:t>
      </w:r>
      <w:r w:rsidR="00746CC9">
        <w:rPr>
          <w:rFonts w:eastAsia="宋体" w:hint="eastAsia"/>
          <w:lang w:val="en-GB" w:eastAsia="zh-CN"/>
        </w:rPr>
        <w:t xml:space="preserve">the </w:t>
      </w:r>
      <w:r>
        <w:rPr>
          <w:rFonts w:eastAsia="宋体" w:hint="eastAsia"/>
          <w:lang w:val="en-GB" w:eastAsia="zh-CN"/>
        </w:rPr>
        <w:t>configuration</w:t>
      </w:r>
      <w:r w:rsidR="00746CC9">
        <w:rPr>
          <w:rFonts w:eastAsia="宋体" w:hint="eastAsia"/>
          <w:lang w:val="en-GB" w:eastAsia="zh-CN"/>
        </w:rPr>
        <w:t xml:space="preserve"> of resource allocation sets</w:t>
      </w:r>
      <w:r>
        <w:rPr>
          <w:rFonts w:eastAsia="宋体" w:hint="eastAsia"/>
          <w:lang w:val="en-GB" w:eastAsia="zh-CN"/>
        </w:rPr>
        <w:t xml:space="preserve">, the following factors can be </w:t>
      </w:r>
      <w:r w:rsidR="00141378">
        <w:rPr>
          <w:rFonts w:eastAsia="宋体" w:hint="eastAsia"/>
          <w:lang w:val="en-GB" w:eastAsia="zh-CN"/>
        </w:rPr>
        <w:t>considered.</w:t>
      </w:r>
      <w:r>
        <w:rPr>
          <w:rFonts w:eastAsia="宋体" w:hint="eastAsia"/>
          <w:lang w:val="en-GB" w:eastAsia="zh-CN"/>
        </w:rPr>
        <w:t xml:space="preserve"> </w:t>
      </w:r>
    </w:p>
    <w:p w14:paraId="60970F0C" w14:textId="77777777" w:rsidR="009B4EBB" w:rsidRDefault="0055064F" w:rsidP="002B27F5">
      <w:pPr>
        <w:pStyle w:val="a0"/>
        <w:numPr>
          <w:ilvl w:val="0"/>
          <w:numId w:val="7"/>
        </w:numPr>
        <w:rPr>
          <w:rFonts w:eastAsia="宋体"/>
          <w:lang w:val="en-GB" w:eastAsia="zh-CN"/>
        </w:rPr>
      </w:pPr>
      <w:r>
        <w:rPr>
          <w:rFonts w:eastAsia="宋体"/>
          <w:lang w:val="en-GB" w:eastAsia="zh-CN"/>
        </w:rPr>
        <w:t>D</w:t>
      </w:r>
      <w:r w:rsidR="00DA0D7D">
        <w:rPr>
          <w:rFonts w:eastAsia="宋体" w:hint="eastAsia"/>
          <w:lang w:val="en-GB" w:eastAsia="zh-CN"/>
        </w:rPr>
        <w:t>ifferent symbol</w:t>
      </w:r>
      <w:r>
        <w:rPr>
          <w:rFonts w:eastAsia="宋体" w:hint="eastAsia"/>
          <w:lang w:val="en-GB" w:eastAsia="zh-CN"/>
        </w:rPr>
        <w:t xml:space="preserve"> length</w:t>
      </w:r>
      <w:r w:rsidR="00DA0D7D">
        <w:rPr>
          <w:rFonts w:eastAsia="宋体" w:hint="eastAsia"/>
          <w:lang w:val="en-GB" w:eastAsia="zh-CN"/>
        </w:rPr>
        <w:t>s</w:t>
      </w:r>
      <w:r w:rsidR="00DF0F83">
        <w:rPr>
          <w:rFonts w:eastAsia="宋体" w:hint="eastAsia"/>
          <w:lang w:val="en-GB" w:eastAsia="zh-CN"/>
        </w:rPr>
        <w:t xml:space="preserve"> of a PUCCH format</w:t>
      </w:r>
    </w:p>
    <w:p w14:paraId="1E293586" w14:textId="77777777" w:rsidR="00B03F83" w:rsidRDefault="00073F0A" w:rsidP="00073F0A">
      <w:pPr>
        <w:pStyle w:val="a0"/>
        <w:rPr>
          <w:rFonts w:eastAsia="宋体"/>
          <w:lang w:val="en-GB" w:eastAsia="zh-CN"/>
        </w:rPr>
      </w:pPr>
      <w:r>
        <w:rPr>
          <w:rFonts w:eastAsia="宋体"/>
          <w:lang w:val="en-GB" w:eastAsia="zh-CN"/>
        </w:rPr>
        <w:t>F</w:t>
      </w:r>
      <w:r>
        <w:rPr>
          <w:rFonts w:eastAsia="宋体" w:hint="eastAsia"/>
          <w:lang w:val="en-GB" w:eastAsia="zh-CN"/>
        </w:rPr>
        <w:t>irstl</w:t>
      </w:r>
      <w:r w:rsidR="00865620">
        <w:rPr>
          <w:rFonts w:eastAsia="宋体" w:hint="eastAsia"/>
          <w:lang w:val="en-GB" w:eastAsia="zh-CN"/>
        </w:rPr>
        <w:t>y</w:t>
      </w:r>
      <w:r w:rsidR="007B0E4D">
        <w:rPr>
          <w:rFonts w:eastAsia="宋体" w:hint="eastAsia"/>
          <w:lang w:val="en-GB" w:eastAsia="zh-CN"/>
        </w:rPr>
        <w:t>,</w:t>
      </w:r>
      <w:r>
        <w:rPr>
          <w:rFonts w:eastAsia="宋体" w:hint="eastAsia"/>
          <w:lang w:val="en-GB" w:eastAsia="zh-CN"/>
        </w:rPr>
        <w:t xml:space="preserve"> </w:t>
      </w:r>
      <w:r w:rsidR="007C15F0">
        <w:rPr>
          <w:rFonts w:eastAsia="宋体" w:hint="eastAsia"/>
          <w:lang w:val="en-GB" w:eastAsia="zh-CN"/>
        </w:rPr>
        <w:t xml:space="preserve">slot structure can be varied </w:t>
      </w:r>
      <w:r w:rsidR="007C15F0">
        <w:rPr>
          <w:rFonts w:eastAsia="宋体"/>
          <w:lang w:val="en-GB" w:eastAsia="zh-CN"/>
        </w:rPr>
        <w:t>slot</w:t>
      </w:r>
      <w:r w:rsidR="007C15F0">
        <w:rPr>
          <w:rFonts w:eastAsia="宋体" w:hint="eastAsia"/>
          <w:lang w:val="en-GB" w:eastAsia="zh-CN"/>
        </w:rPr>
        <w:t xml:space="preserve"> by slot</w:t>
      </w:r>
      <w:r w:rsidR="007C15F0" w:rsidRPr="007C15F0">
        <w:rPr>
          <w:rFonts w:eastAsia="宋体" w:hint="eastAsia"/>
          <w:lang w:val="en-GB" w:eastAsia="zh-CN"/>
        </w:rPr>
        <w:t xml:space="preserve"> </w:t>
      </w:r>
      <w:r w:rsidR="00746CC9">
        <w:rPr>
          <w:rFonts w:eastAsia="宋体" w:hint="eastAsia"/>
          <w:lang w:val="en-GB" w:eastAsia="zh-CN"/>
        </w:rPr>
        <w:t>i</w:t>
      </w:r>
      <w:r w:rsidR="007C15F0">
        <w:rPr>
          <w:rFonts w:eastAsia="宋体" w:hint="eastAsia"/>
          <w:lang w:val="en-GB" w:eastAsia="zh-CN"/>
        </w:rPr>
        <w:t xml:space="preserve">n NR. </w:t>
      </w:r>
      <w:r w:rsidR="007C15F0">
        <w:rPr>
          <w:rFonts w:eastAsia="宋体"/>
          <w:lang w:val="en-GB" w:eastAsia="zh-CN"/>
        </w:rPr>
        <w:t>T</w:t>
      </w:r>
      <w:r w:rsidR="007C15F0">
        <w:rPr>
          <w:rFonts w:eastAsia="宋体" w:hint="eastAsia"/>
          <w:lang w:val="en-GB" w:eastAsia="zh-CN"/>
        </w:rPr>
        <w:t xml:space="preserve">hus </w:t>
      </w:r>
      <w:r w:rsidR="00141378">
        <w:rPr>
          <w:rFonts w:eastAsia="宋体" w:hint="eastAsia"/>
          <w:lang w:val="en-GB" w:eastAsia="zh-CN"/>
        </w:rPr>
        <w:t xml:space="preserve">multiple PUCCH formats with different lengths are defined </w:t>
      </w:r>
      <w:r w:rsidR="00122C43">
        <w:rPr>
          <w:rFonts w:eastAsia="宋体" w:hint="eastAsia"/>
          <w:lang w:val="en-GB" w:eastAsia="zh-CN"/>
        </w:rPr>
        <w:t>to suit</w:t>
      </w:r>
      <w:r w:rsidR="007C15F0">
        <w:rPr>
          <w:rFonts w:eastAsia="宋体" w:hint="eastAsia"/>
          <w:lang w:val="en-GB" w:eastAsia="zh-CN"/>
        </w:rPr>
        <w:t xml:space="preserve"> the different slot structure</w:t>
      </w:r>
      <w:r w:rsidR="00141378">
        <w:rPr>
          <w:rFonts w:eastAsia="宋体" w:hint="eastAsia"/>
          <w:lang w:val="en-GB" w:eastAsia="zh-CN"/>
        </w:rPr>
        <w:t xml:space="preserve">. </w:t>
      </w:r>
      <w:r w:rsidR="00122C43">
        <w:rPr>
          <w:rFonts w:eastAsia="宋体" w:hint="eastAsia"/>
          <w:lang w:val="en-GB" w:eastAsia="zh-CN"/>
        </w:rPr>
        <w:t xml:space="preserve">Resource allocation sets should include PUCCH </w:t>
      </w:r>
      <w:r w:rsidR="00122C43">
        <w:rPr>
          <w:rFonts w:eastAsia="宋体"/>
          <w:lang w:val="en-GB" w:eastAsia="zh-CN"/>
        </w:rPr>
        <w:t>with</w:t>
      </w:r>
      <w:r w:rsidR="00122C43">
        <w:rPr>
          <w:rFonts w:eastAsia="宋体" w:hint="eastAsia"/>
          <w:lang w:val="en-GB" w:eastAsia="zh-CN"/>
        </w:rPr>
        <w:t xml:space="preserve"> multiple lengths, i.e. </w:t>
      </w:r>
      <w:r>
        <w:rPr>
          <w:rFonts w:eastAsia="宋体" w:hint="eastAsia"/>
          <w:lang w:val="en-GB" w:eastAsia="zh-CN"/>
        </w:rPr>
        <w:t>dy</w:t>
      </w:r>
      <w:r w:rsidR="00865620">
        <w:rPr>
          <w:rFonts w:eastAsia="宋体" w:hint="eastAsia"/>
          <w:lang w:val="en-GB" w:eastAsia="zh-CN"/>
        </w:rPr>
        <w:t xml:space="preserve">namic </w:t>
      </w:r>
      <w:r w:rsidR="00865620">
        <w:rPr>
          <w:rFonts w:eastAsia="宋体"/>
          <w:lang w:val="en-GB" w:eastAsia="zh-CN"/>
        </w:rPr>
        <w:t>switch</w:t>
      </w:r>
      <w:r w:rsidR="00865620">
        <w:rPr>
          <w:rFonts w:eastAsia="宋体" w:hint="eastAsia"/>
          <w:lang w:val="en-GB" w:eastAsia="zh-CN"/>
        </w:rPr>
        <w:t xml:space="preserve"> </w:t>
      </w:r>
      <w:r>
        <w:rPr>
          <w:rFonts w:eastAsia="宋体" w:hint="eastAsia"/>
          <w:lang w:val="en-GB" w:eastAsia="zh-CN"/>
        </w:rPr>
        <w:t xml:space="preserve">of </w:t>
      </w:r>
      <w:r w:rsidR="00674E46">
        <w:rPr>
          <w:rFonts w:eastAsia="宋体" w:hint="eastAsia"/>
          <w:lang w:val="en-GB" w:eastAsia="zh-CN"/>
        </w:rPr>
        <w:t xml:space="preserve">the </w:t>
      </w:r>
      <w:r w:rsidR="00674E46">
        <w:rPr>
          <w:rFonts w:eastAsia="宋体"/>
          <w:lang w:val="en-GB" w:eastAsia="zh-CN"/>
        </w:rPr>
        <w:t>different</w:t>
      </w:r>
      <w:r w:rsidR="00674E46">
        <w:rPr>
          <w:rFonts w:eastAsia="宋体" w:hint="eastAsia"/>
          <w:lang w:val="en-GB" w:eastAsia="zh-CN"/>
        </w:rPr>
        <w:t xml:space="preserve"> symbol </w:t>
      </w:r>
      <w:r>
        <w:rPr>
          <w:rFonts w:eastAsia="宋体" w:hint="eastAsia"/>
          <w:lang w:val="en-GB" w:eastAsia="zh-CN"/>
        </w:rPr>
        <w:t>length</w:t>
      </w:r>
      <w:r w:rsidR="00746CC9">
        <w:rPr>
          <w:rFonts w:eastAsia="宋体" w:hint="eastAsia"/>
          <w:lang w:val="en-GB" w:eastAsia="zh-CN"/>
        </w:rPr>
        <w:t>s</w:t>
      </w:r>
      <w:r>
        <w:rPr>
          <w:rFonts w:eastAsia="宋体" w:hint="eastAsia"/>
          <w:lang w:val="en-GB" w:eastAsia="zh-CN"/>
        </w:rPr>
        <w:t xml:space="preserve"> </w:t>
      </w:r>
      <w:r w:rsidR="00746CC9">
        <w:rPr>
          <w:rFonts w:eastAsia="宋体" w:hint="eastAsia"/>
          <w:lang w:val="en-GB" w:eastAsia="zh-CN"/>
        </w:rPr>
        <w:t xml:space="preserve">of a PUCCH format </w:t>
      </w:r>
      <w:r w:rsidR="007B0E4D">
        <w:rPr>
          <w:rFonts w:eastAsia="宋体" w:hint="eastAsia"/>
          <w:lang w:val="en-GB" w:eastAsia="zh-CN"/>
        </w:rPr>
        <w:t>should be supported</w:t>
      </w:r>
      <w:r w:rsidR="00DA0D7D">
        <w:rPr>
          <w:rFonts w:eastAsia="宋体" w:hint="eastAsia"/>
          <w:lang w:val="en-GB" w:eastAsia="zh-CN"/>
        </w:rPr>
        <w:t xml:space="preserve"> in the sets</w:t>
      </w:r>
      <w:r w:rsidR="00F0061A">
        <w:rPr>
          <w:rFonts w:eastAsia="宋体" w:hint="eastAsia"/>
          <w:lang w:val="en-GB" w:eastAsia="zh-CN"/>
        </w:rPr>
        <w:t>.</w:t>
      </w:r>
      <w:r w:rsidR="0055064F">
        <w:rPr>
          <w:rFonts w:eastAsia="宋体" w:hint="eastAsia"/>
          <w:lang w:val="en-GB" w:eastAsia="zh-CN"/>
        </w:rPr>
        <w:t xml:space="preserve"> </w:t>
      </w:r>
    </w:p>
    <w:p w14:paraId="2DF71A51" w14:textId="77777777" w:rsidR="00E67AB3" w:rsidRDefault="00E10127" w:rsidP="002B27F5">
      <w:pPr>
        <w:pStyle w:val="a0"/>
        <w:numPr>
          <w:ilvl w:val="0"/>
          <w:numId w:val="7"/>
        </w:numPr>
        <w:rPr>
          <w:rFonts w:eastAsia="宋体"/>
          <w:lang w:val="en-GB" w:eastAsia="zh-CN"/>
        </w:rPr>
      </w:pPr>
      <w:r>
        <w:rPr>
          <w:rFonts w:eastAsia="宋体" w:hint="eastAsia"/>
          <w:lang w:val="en-GB" w:eastAsia="zh-CN"/>
        </w:rPr>
        <w:t xml:space="preserve"> </w:t>
      </w:r>
      <w:r w:rsidR="006E2AB4">
        <w:rPr>
          <w:rFonts w:eastAsia="宋体" w:hint="eastAsia"/>
          <w:lang w:val="en-GB" w:eastAsia="zh-CN"/>
        </w:rPr>
        <w:t xml:space="preserve"> </w:t>
      </w:r>
      <w:r w:rsidR="00E67AB3">
        <w:rPr>
          <w:rFonts w:eastAsia="宋体"/>
          <w:lang w:val="en-GB" w:eastAsia="zh-CN"/>
        </w:rPr>
        <w:t>Different</w:t>
      </w:r>
      <w:r w:rsidR="00E67AB3">
        <w:rPr>
          <w:rFonts w:eastAsia="宋体" w:hint="eastAsia"/>
          <w:lang w:val="en-GB" w:eastAsia="zh-CN"/>
        </w:rPr>
        <w:t xml:space="preserve"> </w:t>
      </w:r>
      <w:r w:rsidR="002374CE">
        <w:rPr>
          <w:rFonts w:eastAsia="宋体" w:hint="eastAsia"/>
          <w:lang w:val="en-GB" w:eastAsia="zh-CN"/>
        </w:rPr>
        <w:t>payload</w:t>
      </w:r>
      <w:r w:rsidR="00E67AB3">
        <w:rPr>
          <w:rFonts w:eastAsia="宋体" w:hint="eastAsia"/>
          <w:lang w:val="en-GB" w:eastAsia="zh-CN"/>
        </w:rPr>
        <w:t xml:space="preserve"> </w:t>
      </w:r>
    </w:p>
    <w:p w14:paraId="7BB95796" w14:textId="77777777" w:rsidR="00DA544C" w:rsidRPr="000C4124" w:rsidRDefault="00DA0D7D" w:rsidP="00C36B7A">
      <w:pPr>
        <w:pStyle w:val="a0"/>
        <w:rPr>
          <w:rFonts w:eastAsiaTheme="minorEastAsia"/>
          <w:lang w:val="en-GB" w:eastAsia="zh-CN"/>
        </w:rPr>
      </w:pPr>
      <w:r>
        <w:rPr>
          <w:rFonts w:eastAsia="宋体"/>
          <w:lang w:val="en-GB" w:eastAsia="zh-CN"/>
        </w:rPr>
        <w:t>M</w:t>
      </w:r>
      <w:r>
        <w:rPr>
          <w:rFonts w:eastAsia="宋体" w:hint="eastAsia"/>
          <w:lang w:val="en-GB" w:eastAsia="zh-CN"/>
        </w:rPr>
        <w:t>ultiple UCI payload size</w:t>
      </w:r>
      <w:r w:rsidR="00746CC9">
        <w:rPr>
          <w:rFonts w:eastAsia="宋体" w:hint="eastAsia"/>
          <w:lang w:val="en-GB" w:eastAsia="zh-CN"/>
        </w:rPr>
        <w:t>s</w:t>
      </w:r>
      <w:r>
        <w:rPr>
          <w:rFonts w:eastAsia="宋体" w:hint="eastAsia"/>
          <w:lang w:val="en-GB" w:eastAsia="zh-CN"/>
        </w:rPr>
        <w:t xml:space="preserve"> </w:t>
      </w:r>
      <w:r w:rsidR="00746CC9">
        <w:rPr>
          <w:rFonts w:eastAsia="宋体" w:hint="eastAsia"/>
          <w:lang w:val="en-GB" w:eastAsia="zh-CN"/>
        </w:rPr>
        <w:t>are</w:t>
      </w:r>
      <w:r>
        <w:rPr>
          <w:rFonts w:eastAsia="宋体" w:hint="eastAsia"/>
          <w:lang w:val="en-GB" w:eastAsia="zh-CN"/>
        </w:rPr>
        <w:t xml:space="preserve"> supported in NR</w:t>
      </w:r>
      <w:r w:rsidR="00037E38">
        <w:rPr>
          <w:rFonts w:eastAsia="宋体" w:hint="eastAsia"/>
          <w:lang w:val="en-GB" w:eastAsia="zh-CN"/>
        </w:rPr>
        <w:t xml:space="preserve">, e.g. from 1-2 bits </w:t>
      </w:r>
      <w:r w:rsidR="00037E38" w:rsidRPr="00B92726">
        <w:rPr>
          <w:szCs w:val="20"/>
        </w:rPr>
        <w:t>HARQ-ACK</w:t>
      </w:r>
      <w:r w:rsidR="00037E38">
        <w:rPr>
          <w:rFonts w:eastAsia="宋体" w:hint="eastAsia"/>
          <w:lang w:val="en-GB" w:eastAsia="zh-CN"/>
        </w:rPr>
        <w:t xml:space="preserve"> to hundreds bits </w:t>
      </w:r>
      <w:r w:rsidR="00C36B7A">
        <w:rPr>
          <w:rFonts w:eastAsia="宋体" w:hint="eastAsia"/>
          <w:lang w:val="en-GB" w:eastAsia="zh-CN"/>
        </w:rPr>
        <w:t>A-</w:t>
      </w:r>
      <w:r w:rsidR="00037E38">
        <w:rPr>
          <w:rFonts w:eastAsia="宋体" w:hint="eastAsia"/>
          <w:lang w:val="en-GB" w:eastAsia="zh-CN"/>
        </w:rPr>
        <w:t xml:space="preserve">CSI. </w:t>
      </w:r>
      <w:r w:rsidR="009D1497">
        <w:rPr>
          <w:rFonts w:eastAsiaTheme="minorEastAsia" w:hint="eastAsia"/>
          <w:szCs w:val="20"/>
          <w:lang w:eastAsia="zh-CN"/>
        </w:rPr>
        <w:t xml:space="preserve">CBG-based </w:t>
      </w:r>
      <w:r w:rsidR="00C36B7A">
        <w:rPr>
          <w:rFonts w:eastAsiaTheme="minorEastAsia"/>
          <w:szCs w:val="20"/>
          <w:lang w:eastAsia="zh-CN"/>
        </w:rPr>
        <w:t>transmission</w:t>
      </w:r>
      <w:r w:rsidR="00C36B7A">
        <w:rPr>
          <w:rFonts w:eastAsiaTheme="minorEastAsia" w:hint="eastAsia"/>
          <w:szCs w:val="20"/>
          <w:lang w:eastAsia="zh-CN"/>
        </w:rPr>
        <w:t xml:space="preserve"> </w:t>
      </w:r>
      <w:r w:rsidR="009D1497">
        <w:rPr>
          <w:rFonts w:eastAsiaTheme="minorEastAsia" w:hint="eastAsia"/>
          <w:szCs w:val="20"/>
          <w:lang w:eastAsia="zh-CN"/>
        </w:rPr>
        <w:t xml:space="preserve">and CA </w:t>
      </w:r>
      <w:r w:rsidR="00C36B7A">
        <w:rPr>
          <w:rFonts w:eastAsiaTheme="minorEastAsia" w:hint="eastAsia"/>
          <w:szCs w:val="20"/>
          <w:lang w:eastAsia="zh-CN"/>
        </w:rPr>
        <w:t xml:space="preserve">scenario </w:t>
      </w:r>
      <w:r w:rsidR="009D1497">
        <w:rPr>
          <w:rFonts w:eastAsiaTheme="minorEastAsia" w:hint="eastAsia"/>
          <w:szCs w:val="20"/>
          <w:lang w:eastAsia="zh-CN"/>
        </w:rPr>
        <w:t xml:space="preserve">also extend the range of UCI </w:t>
      </w:r>
      <w:r w:rsidR="009D1497">
        <w:rPr>
          <w:rFonts w:eastAsiaTheme="minorEastAsia"/>
          <w:szCs w:val="20"/>
          <w:lang w:eastAsia="zh-CN"/>
        </w:rPr>
        <w:t>payload</w:t>
      </w:r>
      <w:r w:rsidR="009D1497">
        <w:rPr>
          <w:rFonts w:eastAsiaTheme="minorEastAsia" w:hint="eastAsia"/>
          <w:szCs w:val="20"/>
          <w:lang w:eastAsia="zh-CN"/>
        </w:rPr>
        <w:t xml:space="preserve"> size</w:t>
      </w:r>
      <w:r w:rsidR="00746CC9">
        <w:rPr>
          <w:rFonts w:eastAsiaTheme="minorEastAsia" w:hint="eastAsia"/>
          <w:szCs w:val="20"/>
          <w:lang w:eastAsia="zh-CN"/>
        </w:rPr>
        <w:t>s</w:t>
      </w:r>
      <w:r w:rsidR="009D1497">
        <w:rPr>
          <w:rFonts w:eastAsiaTheme="minorEastAsia" w:hint="eastAsia"/>
          <w:szCs w:val="20"/>
          <w:lang w:eastAsia="zh-CN"/>
        </w:rPr>
        <w:t xml:space="preserve">. </w:t>
      </w:r>
      <w:r w:rsidR="00C36B7A">
        <w:rPr>
          <w:rFonts w:eastAsia="宋体"/>
          <w:lang w:val="en-GB" w:eastAsia="zh-CN"/>
        </w:rPr>
        <w:t>T</w:t>
      </w:r>
      <w:r w:rsidR="00C36B7A">
        <w:rPr>
          <w:rFonts w:eastAsia="宋体" w:hint="eastAsia"/>
          <w:lang w:val="en-GB" w:eastAsia="zh-CN"/>
        </w:rPr>
        <w:t xml:space="preserve">he resource sets should support </w:t>
      </w:r>
      <w:r w:rsidR="00C36B7A">
        <w:rPr>
          <w:rFonts w:eastAsia="宋体"/>
          <w:lang w:val="en-GB" w:eastAsia="zh-CN"/>
        </w:rPr>
        <w:t>the</w:t>
      </w:r>
      <w:r w:rsidR="00C36B7A">
        <w:rPr>
          <w:rFonts w:eastAsia="宋体" w:hint="eastAsia"/>
          <w:lang w:val="en-GB" w:eastAsia="zh-CN"/>
        </w:rPr>
        <w:t xml:space="preserve"> </w:t>
      </w:r>
      <w:r w:rsidR="003038D0">
        <w:rPr>
          <w:rFonts w:eastAsiaTheme="minorEastAsia"/>
          <w:szCs w:val="20"/>
          <w:lang w:eastAsia="zh-CN"/>
        </w:rPr>
        <w:t>switch</w:t>
      </w:r>
      <w:r w:rsidR="003038D0">
        <w:rPr>
          <w:rFonts w:eastAsiaTheme="minorEastAsia" w:hint="eastAsia"/>
          <w:szCs w:val="20"/>
          <w:lang w:eastAsia="zh-CN"/>
        </w:rPr>
        <w:t xml:space="preserve"> of PUCCH format</w:t>
      </w:r>
      <w:r w:rsidR="00C36B7A">
        <w:rPr>
          <w:rFonts w:eastAsiaTheme="minorEastAsia" w:hint="eastAsia"/>
          <w:szCs w:val="20"/>
          <w:lang w:eastAsia="zh-CN"/>
        </w:rPr>
        <w:t>s</w:t>
      </w:r>
      <w:r w:rsidR="003038D0">
        <w:rPr>
          <w:rFonts w:eastAsiaTheme="minorEastAsia" w:hint="eastAsia"/>
          <w:szCs w:val="20"/>
          <w:lang w:eastAsia="zh-CN"/>
        </w:rPr>
        <w:t xml:space="preserve"> with </w:t>
      </w:r>
      <w:r w:rsidR="00C36B7A">
        <w:rPr>
          <w:rFonts w:eastAsiaTheme="minorEastAsia" w:hint="eastAsia"/>
          <w:szCs w:val="20"/>
          <w:lang w:eastAsia="zh-CN"/>
        </w:rPr>
        <w:t>different payload size</w:t>
      </w:r>
      <w:r w:rsidR="002374CE">
        <w:rPr>
          <w:rFonts w:eastAsiaTheme="minorEastAsia" w:hint="eastAsia"/>
          <w:szCs w:val="20"/>
          <w:lang w:eastAsia="zh-CN"/>
        </w:rPr>
        <w:t>.</w:t>
      </w:r>
      <w:r w:rsidR="003038D0">
        <w:rPr>
          <w:rFonts w:eastAsiaTheme="minorEastAsia" w:hint="eastAsia"/>
          <w:szCs w:val="20"/>
          <w:lang w:eastAsia="zh-CN"/>
        </w:rPr>
        <w:t xml:space="preserve">  </w:t>
      </w:r>
      <w:r w:rsidR="000C4124">
        <w:rPr>
          <w:rFonts w:eastAsiaTheme="minorEastAsia" w:hint="eastAsia"/>
          <w:szCs w:val="20"/>
          <w:lang w:eastAsia="zh-CN"/>
        </w:rPr>
        <w:t xml:space="preserve">  </w:t>
      </w:r>
    </w:p>
    <w:p w14:paraId="1061FE3F" w14:textId="77777777" w:rsidR="00DA0D7D" w:rsidRDefault="00DA0D7D" w:rsidP="002B27F5">
      <w:pPr>
        <w:pStyle w:val="a0"/>
        <w:numPr>
          <w:ilvl w:val="0"/>
          <w:numId w:val="7"/>
        </w:numPr>
        <w:rPr>
          <w:rFonts w:eastAsia="宋体"/>
          <w:lang w:val="en-GB" w:eastAsia="zh-CN"/>
        </w:rPr>
      </w:pPr>
      <w:r>
        <w:rPr>
          <w:rFonts w:eastAsia="宋体"/>
          <w:lang w:val="en-GB" w:eastAsia="zh-CN"/>
        </w:rPr>
        <w:t>S</w:t>
      </w:r>
      <w:r>
        <w:rPr>
          <w:rFonts w:eastAsia="宋体" w:hint="eastAsia"/>
          <w:lang w:val="en-GB" w:eastAsia="zh-CN"/>
        </w:rPr>
        <w:t>ignalling overhead</w:t>
      </w:r>
    </w:p>
    <w:p w14:paraId="1A6367F8" w14:textId="77777777" w:rsidR="00DA0D7D" w:rsidRDefault="00DA0D7D" w:rsidP="00DA0D7D">
      <w:pPr>
        <w:pStyle w:val="a0"/>
        <w:rPr>
          <w:rFonts w:eastAsia="宋体"/>
          <w:lang w:val="en-GB" w:eastAsia="zh-CN"/>
        </w:rPr>
      </w:pPr>
      <w:r>
        <w:rPr>
          <w:rFonts w:eastAsia="宋体"/>
          <w:lang w:val="en-GB" w:eastAsia="zh-CN"/>
        </w:rPr>
        <w:t>Signalling</w:t>
      </w:r>
      <w:r>
        <w:rPr>
          <w:rFonts w:eastAsia="宋体" w:hint="eastAsia"/>
          <w:lang w:val="en-GB" w:eastAsia="zh-CN"/>
        </w:rPr>
        <w:t xml:space="preserve"> overhead should be considered for resource </w:t>
      </w:r>
      <w:r w:rsidR="007B287B">
        <w:rPr>
          <w:rFonts w:eastAsia="宋体" w:hint="eastAsia"/>
          <w:lang w:val="en-GB" w:eastAsia="zh-CN"/>
        </w:rPr>
        <w:t>sets</w:t>
      </w:r>
      <w:r w:rsidR="00674E46">
        <w:rPr>
          <w:rFonts w:eastAsia="宋体" w:hint="eastAsia"/>
          <w:lang w:val="en-GB" w:eastAsia="zh-CN"/>
        </w:rPr>
        <w:t xml:space="preserve"> </w:t>
      </w:r>
      <w:r w:rsidR="00674E46">
        <w:rPr>
          <w:rFonts w:eastAsia="宋体"/>
          <w:lang w:val="en-GB" w:eastAsia="zh-CN"/>
        </w:rPr>
        <w:t>configuration</w:t>
      </w:r>
      <w:r>
        <w:rPr>
          <w:rFonts w:eastAsia="宋体" w:hint="eastAsia"/>
          <w:lang w:val="en-GB" w:eastAsia="zh-CN"/>
        </w:rPr>
        <w:t xml:space="preserve">, especially for </w:t>
      </w:r>
      <w:r w:rsidR="00674E46">
        <w:rPr>
          <w:rFonts w:eastAsia="宋体"/>
          <w:lang w:val="en-GB" w:eastAsia="zh-CN"/>
        </w:rPr>
        <w:t>the</w:t>
      </w:r>
      <w:r w:rsidR="00674E46">
        <w:rPr>
          <w:rFonts w:eastAsia="宋体" w:hint="eastAsia"/>
          <w:lang w:val="en-GB" w:eastAsia="zh-CN"/>
        </w:rPr>
        <w:t xml:space="preserve"> </w:t>
      </w:r>
      <w:r>
        <w:rPr>
          <w:rFonts w:eastAsia="宋体" w:hint="eastAsia"/>
          <w:lang w:val="en-GB" w:eastAsia="zh-CN"/>
        </w:rPr>
        <w:t xml:space="preserve">parts </w:t>
      </w:r>
      <w:r w:rsidR="00674E46">
        <w:rPr>
          <w:rFonts w:eastAsia="宋体" w:hint="eastAsia"/>
          <w:lang w:val="en-GB" w:eastAsia="zh-CN"/>
        </w:rPr>
        <w:t>indicated</w:t>
      </w:r>
      <w:r>
        <w:rPr>
          <w:rFonts w:eastAsia="宋体" w:hint="eastAsia"/>
          <w:lang w:val="en-GB" w:eastAsia="zh-CN"/>
        </w:rPr>
        <w:t xml:space="preserve"> by DCI.</w:t>
      </w:r>
    </w:p>
    <w:p w14:paraId="72984798" w14:textId="77777777" w:rsidR="0086127A" w:rsidRDefault="00C451B8" w:rsidP="002374CE">
      <w:pPr>
        <w:pStyle w:val="a0"/>
        <w:rPr>
          <w:rFonts w:eastAsia="宋体"/>
          <w:lang w:val="en-GB" w:eastAsia="zh-CN"/>
        </w:rPr>
      </w:pPr>
      <w:r>
        <w:rPr>
          <w:rFonts w:eastAsia="宋体"/>
          <w:lang w:val="en-GB" w:eastAsia="zh-CN"/>
        </w:rPr>
        <w:lastRenderedPageBreak/>
        <w:t>T</w:t>
      </w:r>
      <w:r w:rsidR="0078114A">
        <w:rPr>
          <w:rFonts w:eastAsia="宋体" w:hint="eastAsia"/>
          <w:lang w:val="en-GB" w:eastAsia="zh-CN"/>
        </w:rPr>
        <w:t xml:space="preserve">he table </w:t>
      </w:r>
      <w:r w:rsidR="00333C05">
        <w:rPr>
          <w:rFonts w:eastAsia="宋体" w:hint="eastAsia"/>
          <w:lang w:val="en-GB" w:eastAsia="zh-CN"/>
        </w:rPr>
        <w:t>1 shows the example</w:t>
      </w:r>
      <w:r w:rsidR="00371837">
        <w:rPr>
          <w:rFonts w:eastAsia="宋体" w:hint="eastAsia"/>
          <w:lang w:val="en-GB" w:eastAsia="zh-CN"/>
        </w:rPr>
        <w:t xml:space="preserve"> of </w:t>
      </w:r>
      <w:r w:rsidR="0078114A">
        <w:rPr>
          <w:rFonts w:eastAsia="宋体" w:hint="eastAsia"/>
          <w:lang w:val="en-GB" w:eastAsia="zh-CN"/>
        </w:rPr>
        <w:t>two</w:t>
      </w:r>
      <w:r>
        <w:rPr>
          <w:rFonts w:eastAsia="宋体" w:hint="eastAsia"/>
          <w:lang w:val="en-GB" w:eastAsia="zh-CN"/>
        </w:rPr>
        <w:t xml:space="preserve"> options.</w:t>
      </w:r>
    </w:p>
    <w:p w14:paraId="56FF7C64" w14:textId="77777777" w:rsidR="0086127A" w:rsidRDefault="00C451B8" w:rsidP="00371837">
      <w:pPr>
        <w:pStyle w:val="a0"/>
        <w:jc w:val="center"/>
        <w:rPr>
          <w:rFonts w:eastAsia="宋体"/>
          <w:lang w:val="en-GB" w:eastAsia="zh-CN"/>
        </w:rPr>
      </w:pPr>
      <w:r>
        <w:rPr>
          <w:rFonts w:eastAsia="宋体" w:hint="eastAsia"/>
          <w:lang w:val="en-GB" w:eastAsia="zh-CN"/>
        </w:rPr>
        <w:t>Table 1 the e</w:t>
      </w:r>
      <w:r w:rsidR="00451C05">
        <w:rPr>
          <w:rFonts w:eastAsia="宋体" w:hint="eastAsia"/>
          <w:lang w:val="en-GB" w:eastAsia="zh-CN"/>
        </w:rPr>
        <w:t>xample for the two</w:t>
      </w:r>
      <w:r>
        <w:rPr>
          <w:rFonts w:eastAsia="宋体" w:hint="eastAsia"/>
          <w:lang w:val="en-GB" w:eastAsia="zh-CN"/>
        </w:rPr>
        <w:t xml:space="preserve"> options</w:t>
      </w:r>
    </w:p>
    <w:tbl>
      <w:tblPr>
        <w:tblStyle w:val="a7"/>
        <w:tblW w:w="0" w:type="auto"/>
        <w:tblLook w:val="04A0" w:firstRow="1" w:lastRow="0" w:firstColumn="1" w:lastColumn="0" w:noHBand="0" w:noVBand="1"/>
      </w:tblPr>
      <w:tblGrid>
        <w:gridCol w:w="959"/>
        <w:gridCol w:w="4819"/>
        <w:gridCol w:w="3261"/>
      </w:tblGrid>
      <w:tr w:rsidR="00E17D75" w14:paraId="04F94697" w14:textId="77777777" w:rsidTr="00333C05">
        <w:tc>
          <w:tcPr>
            <w:tcW w:w="959" w:type="dxa"/>
          </w:tcPr>
          <w:p w14:paraId="2253F101" w14:textId="77777777" w:rsidR="00E17D75" w:rsidRDefault="00E17D75" w:rsidP="002374CE">
            <w:pPr>
              <w:pStyle w:val="a0"/>
              <w:rPr>
                <w:rFonts w:eastAsia="宋体"/>
                <w:lang w:val="en-GB" w:eastAsia="zh-CN"/>
              </w:rPr>
            </w:pPr>
            <w:r>
              <w:rPr>
                <w:rFonts w:eastAsia="宋体" w:hint="eastAsia"/>
                <w:lang w:val="en-GB" w:eastAsia="zh-CN"/>
              </w:rPr>
              <w:t>options</w:t>
            </w:r>
          </w:p>
        </w:tc>
        <w:tc>
          <w:tcPr>
            <w:tcW w:w="4819" w:type="dxa"/>
          </w:tcPr>
          <w:p w14:paraId="095183B1" w14:textId="77777777" w:rsidR="00E17D75" w:rsidRDefault="00E17D75" w:rsidP="002374CE">
            <w:pPr>
              <w:pStyle w:val="a0"/>
              <w:rPr>
                <w:rFonts w:eastAsia="宋体"/>
                <w:lang w:val="en-GB" w:eastAsia="zh-CN"/>
              </w:rPr>
            </w:pPr>
            <w:r>
              <w:rPr>
                <w:rFonts w:eastAsia="宋体"/>
                <w:lang w:val="en-GB" w:eastAsia="zh-CN"/>
              </w:rPr>
              <w:t>E</w:t>
            </w:r>
            <w:r>
              <w:rPr>
                <w:rFonts w:eastAsia="宋体" w:hint="eastAsia"/>
                <w:lang w:val="en-GB" w:eastAsia="zh-CN"/>
              </w:rPr>
              <w:t xml:space="preserve">xample </w:t>
            </w:r>
          </w:p>
        </w:tc>
        <w:tc>
          <w:tcPr>
            <w:tcW w:w="3261" w:type="dxa"/>
          </w:tcPr>
          <w:p w14:paraId="1735C5FD" w14:textId="77777777" w:rsidR="00E17D75" w:rsidRDefault="00E17D75" w:rsidP="00E17D75">
            <w:pPr>
              <w:pStyle w:val="a0"/>
              <w:rPr>
                <w:rFonts w:eastAsia="宋体"/>
                <w:lang w:val="en-GB" w:eastAsia="zh-CN"/>
              </w:rPr>
            </w:pPr>
            <w:r>
              <w:rPr>
                <w:rFonts w:eastAsia="宋体"/>
                <w:lang w:val="en-GB" w:eastAsia="zh-CN"/>
              </w:rPr>
              <w:t>C</w:t>
            </w:r>
            <w:r>
              <w:rPr>
                <w:rFonts w:eastAsia="宋体" w:hint="eastAsia"/>
                <w:lang w:val="en-GB" w:eastAsia="zh-CN"/>
              </w:rPr>
              <w:t xml:space="preserve">omments </w:t>
            </w:r>
          </w:p>
        </w:tc>
      </w:tr>
      <w:tr w:rsidR="00E17D75" w14:paraId="3370976D" w14:textId="77777777" w:rsidTr="00333C05">
        <w:tc>
          <w:tcPr>
            <w:tcW w:w="959" w:type="dxa"/>
          </w:tcPr>
          <w:p w14:paraId="6A15D3DD" w14:textId="77777777" w:rsidR="00E17D75" w:rsidRDefault="00A24010" w:rsidP="002374CE">
            <w:pPr>
              <w:pStyle w:val="a0"/>
              <w:rPr>
                <w:rFonts w:eastAsia="宋体"/>
                <w:lang w:val="en-GB" w:eastAsia="zh-CN"/>
              </w:rPr>
            </w:pPr>
            <w:r>
              <w:rPr>
                <w:rFonts w:eastAsia="宋体" w:hint="eastAsia"/>
                <w:lang w:val="en-GB" w:eastAsia="zh-CN"/>
              </w:rPr>
              <w:t>Alt</w:t>
            </w:r>
            <w:r w:rsidR="00E17D75">
              <w:rPr>
                <w:rFonts w:eastAsia="宋体" w:hint="eastAsia"/>
                <w:lang w:val="en-GB" w:eastAsia="zh-CN"/>
              </w:rPr>
              <w:t>.1</w:t>
            </w:r>
          </w:p>
        </w:tc>
        <w:tc>
          <w:tcPr>
            <w:tcW w:w="4819" w:type="dxa"/>
          </w:tcPr>
          <w:p w14:paraId="626DAA49" w14:textId="77777777" w:rsidR="00E17D75" w:rsidRDefault="00E17D75" w:rsidP="002374CE">
            <w:pPr>
              <w:pStyle w:val="a0"/>
              <w:rPr>
                <w:rFonts w:eastAsia="宋体"/>
                <w:lang w:val="en-GB" w:eastAsia="zh-CN"/>
              </w:rPr>
            </w:pPr>
            <w:r>
              <w:rPr>
                <w:rFonts w:eastAsia="宋体" w:hint="eastAsia"/>
                <w:lang w:val="en-GB" w:eastAsia="zh-CN"/>
              </w:rPr>
              <w:t>1</w:t>
            </w:r>
            <w:r w:rsidRPr="00FC212E">
              <w:rPr>
                <w:rFonts w:eastAsia="宋体" w:hint="eastAsia"/>
                <w:vertAlign w:val="superscript"/>
                <w:lang w:val="en-GB" w:eastAsia="zh-CN"/>
              </w:rPr>
              <w:t>st</w:t>
            </w:r>
            <w:r>
              <w:rPr>
                <w:rFonts w:eastAsia="宋体" w:hint="eastAsia"/>
                <w:lang w:val="en-GB" w:eastAsia="zh-CN"/>
              </w:rPr>
              <w:t xml:space="preserve"> set</w:t>
            </w:r>
            <w:r w:rsidR="003C76EE">
              <w:rPr>
                <w:rFonts w:eastAsia="宋体" w:hint="eastAsia"/>
                <w:lang w:val="en-GB" w:eastAsia="zh-CN"/>
              </w:rPr>
              <w:t>(or multiple sets)</w:t>
            </w:r>
            <w:r>
              <w:rPr>
                <w:rFonts w:eastAsia="宋体" w:hint="eastAsia"/>
                <w:lang w:val="en-GB" w:eastAsia="zh-CN"/>
              </w:rPr>
              <w:t xml:space="preserve">: </w:t>
            </w:r>
          </w:p>
          <w:p w14:paraId="242AAD08" w14:textId="77777777" w:rsidR="00E17D75" w:rsidRDefault="00E17D75" w:rsidP="00C92CE6">
            <w:pPr>
              <w:pStyle w:val="a0"/>
              <w:ind w:firstLineChars="300" w:firstLine="600"/>
              <w:rPr>
                <w:rFonts w:eastAsia="宋体"/>
                <w:lang w:val="en-GB" w:eastAsia="zh-CN"/>
              </w:rPr>
            </w:pPr>
            <w:r>
              <w:rPr>
                <w:rFonts w:eastAsia="宋体" w:hint="eastAsia"/>
                <w:lang w:val="en-GB" w:eastAsia="zh-CN"/>
              </w:rPr>
              <w:t xml:space="preserve">up to 2bits: 1-2 symbols </w:t>
            </w:r>
            <w:r>
              <w:rPr>
                <w:rFonts w:eastAsia="宋体"/>
                <w:lang w:val="en-GB" w:eastAsia="zh-CN"/>
              </w:rPr>
              <w:t>and</w:t>
            </w:r>
            <w:r>
              <w:rPr>
                <w:rFonts w:eastAsia="宋体" w:hint="eastAsia"/>
                <w:lang w:val="en-GB" w:eastAsia="zh-CN"/>
              </w:rPr>
              <w:t xml:space="preserve"> 4-14 symbols </w:t>
            </w:r>
          </w:p>
          <w:p w14:paraId="143CBEB6" w14:textId="77777777" w:rsidR="00E17D75" w:rsidRDefault="00E17D75" w:rsidP="00C92CE6">
            <w:pPr>
              <w:pStyle w:val="a0"/>
              <w:ind w:firstLineChars="300" w:firstLine="600"/>
              <w:rPr>
                <w:rFonts w:eastAsia="宋体"/>
                <w:lang w:val="en-GB" w:eastAsia="zh-CN"/>
              </w:rPr>
            </w:pPr>
            <w:r>
              <w:rPr>
                <w:rFonts w:eastAsia="宋体" w:hint="eastAsia"/>
                <w:lang w:val="en-GB" w:eastAsia="zh-CN"/>
              </w:rPr>
              <w:t xml:space="preserve">more than 2 bits: 1-2 symbols </w:t>
            </w:r>
            <w:r>
              <w:rPr>
                <w:rFonts w:eastAsia="宋体"/>
                <w:lang w:val="en-GB" w:eastAsia="zh-CN"/>
              </w:rPr>
              <w:t>and</w:t>
            </w:r>
            <w:r>
              <w:rPr>
                <w:rFonts w:eastAsia="宋体" w:hint="eastAsia"/>
                <w:lang w:val="en-GB" w:eastAsia="zh-CN"/>
              </w:rPr>
              <w:t xml:space="preserve"> 4-14 symbols</w:t>
            </w:r>
          </w:p>
          <w:p w14:paraId="796D056F" w14:textId="77777777" w:rsidR="00E17D75" w:rsidRDefault="00E17D75" w:rsidP="00DA1CD4">
            <w:pPr>
              <w:pStyle w:val="a0"/>
              <w:rPr>
                <w:rFonts w:eastAsia="宋体"/>
                <w:lang w:val="en-GB" w:eastAsia="zh-CN"/>
              </w:rPr>
            </w:pPr>
            <w:r>
              <w:rPr>
                <w:rFonts w:eastAsia="宋体" w:hint="eastAsia"/>
                <w:lang w:val="en-GB" w:eastAsia="zh-CN"/>
              </w:rPr>
              <w:t>2</w:t>
            </w:r>
            <w:r w:rsidRPr="00B0740E">
              <w:rPr>
                <w:rFonts w:eastAsia="宋体" w:hint="eastAsia"/>
                <w:vertAlign w:val="superscript"/>
                <w:lang w:val="en-GB" w:eastAsia="zh-CN"/>
              </w:rPr>
              <w:t>nd</w:t>
            </w:r>
            <w:r>
              <w:rPr>
                <w:rFonts w:eastAsia="宋体" w:hint="eastAsia"/>
                <w:lang w:val="en-GB" w:eastAsia="zh-CN"/>
              </w:rPr>
              <w:t xml:space="preserve"> set :</w:t>
            </w:r>
          </w:p>
          <w:p w14:paraId="667671CD" w14:textId="77777777" w:rsidR="00E17D75" w:rsidRDefault="00E17D75" w:rsidP="00DA1CD4">
            <w:pPr>
              <w:pStyle w:val="a0"/>
              <w:rPr>
                <w:rFonts w:eastAsia="宋体"/>
                <w:lang w:val="en-GB" w:eastAsia="zh-CN"/>
              </w:rPr>
            </w:pPr>
            <w:r>
              <w:rPr>
                <w:rFonts w:eastAsia="宋体"/>
                <w:lang w:val="en-GB" w:eastAsia="zh-CN"/>
              </w:rPr>
              <w:t>……</w:t>
            </w:r>
          </w:p>
        </w:tc>
        <w:tc>
          <w:tcPr>
            <w:tcW w:w="3261" w:type="dxa"/>
          </w:tcPr>
          <w:p w14:paraId="68F8B6B0" w14:textId="77777777" w:rsidR="00E17D75" w:rsidRDefault="006B1527">
            <w:pPr>
              <w:rPr>
                <w:rFonts w:eastAsia="宋体"/>
                <w:lang w:val="en-GB" w:eastAsia="zh-CN"/>
              </w:rPr>
            </w:pPr>
            <w:r>
              <w:rPr>
                <w:rFonts w:eastAsia="宋体"/>
                <w:lang w:val="en-GB" w:eastAsia="zh-CN"/>
              </w:rPr>
              <w:t>O</w:t>
            </w:r>
            <w:r>
              <w:rPr>
                <w:rFonts w:eastAsia="宋体" w:hint="eastAsia"/>
                <w:lang w:val="en-GB" w:eastAsia="zh-CN"/>
              </w:rPr>
              <w:t xml:space="preserve">ne set can include </w:t>
            </w:r>
            <w:r w:rsidR="00371837">
              <w:rPr>
                <w:rFonts w:eastAsia="宋体" w:hint="eastAsia"/>
                <w:lang w:val="en-GB" w:eastAsia="zh-CN"/>
              </w:rPr>
              <w:t>both long and short</w:t>
            </w:r>
            <w:r>
              <w:rPr>
                <w:rFonts w:eastAsia="宋体" w:hint="eastAsia"/>
                <w:lang w:val="en-GB" w:eastAsia="zh-CN"/>
              </w:rPr>
              <w:t xml:space="preserve"> PUCCH format </w:t>
            </w:r>
            <w:r>
              <w:rPr>
                <w:rFonts w:eastAsia="宋体"/>
                <w:lang w:val="en-GB" w:eastAsia="zh-CN"/>
              </w:rPr>
              <w:t>with</w:t>
            </w:r>
            <w:r w:rsidR="00371837">
              <w:rPr>
                <w:rFonts w:eastAsia="宋体" w:hint="eastAsia"/>
                <w:lang w:val="en-GB" w:eastAsia="zh-CN"/>
              </w:rPr>
              <w:t xml:space="preserve"> </w:t>
            </w:r>
            <w:r w:rsidR="00371837">
              <w:rPr>
                <w:rFonts w:eastAsia="宋体"/>
                <w:lang w:val="en-GB" w:eastAsia="zh-CN"/>
              </w:rPr>
              <w:t>the</w:t>
            </w:r>
            <w:r w:rsidR="00371837">
              <w:rPr>
                <w:rFonts w:eastAsia="宋体" w:hint="eastAsia"/>
                <w:lang w:val="en-GB" w:eastAsia="zh-CN"/>
              </w:rPr>
              <w:t xml:space="preserve"> different</w:t>
            </w:r>
            <w:r>
              <w:rPr>
                <w:rFonts w:eastAsia="宋体" w:hint="eastAsia"/>
                <w:lang w:val="en-GB" w:eastAsia="zh-CN"/>
              </w:rPr>
              <w:t xml:space="preserve"> lengths.</w:t>
            </w:r>
          </w:p>
          <w:p w14:paraId="28856963" w14:textId="77777777" w:rsidR="00F707A8" w:rsidRDefault="00F707A8">
            <w:pPr>
              <w:rPr>
                <w:rFonts w:eastAsia="宋体"/>
                <w:lang w:val="en-GB" w:eastAsia="zh-CN"/>
              </w:rPr>
            </w:pPr>
          </w:p>
          <w:p w14:paraId="2128C093" w14:textId="77777777" w:rsidR="00E17D75" w:rsidRDefault="00E17D75" w:rsidP="00333C05">
            <w:pPr>
              <w:rPr>
                <w:rFonts w:eastAsia="宋体"/>
                <w:lang w:val="en-GB" w:eastAsia="zh-CN"/>
              </w:rPr>
            </w:pPr>
          </w:p>
        </w:tc>
      </w:tr>
      <w:tr w:rsidR="00E17D75" w14:paraId="32FBF6CA" w14:textId="77777777" w:rsidTr="00333C05">
        <w:tc>
          <w:tcPr>
            <w:tcW w:w="959" w:type="dxa"/>
          </w:tcPr>
          <w:p w14:paraId="016E0A24" w14:textId="77777777" w:rsidR="00E17D75" w:rsidRDefault="00A24010" w:rsidP="00507038">
            <w:pPr>
              <w:pStyle w:val="a0"/>
              <w:rPr>
                <w:rFonts w:eastAsia="宋体"/>
                <w:lang w:val="en-GB" w:eastAsia="zh-CN"/>
              </w:rPr>
            </w:pPr>
            <w:r>
              <w:rPr>
                <w:rFonts w:eastAsia="宋体" w:hint="eastAsia"/>
                <w:lang w:val="en-GB" w:eastAsia="zh-CN"/>
              </w:rPr>
              <w:t>Al</w:t>
            </w:r>
            <w:r w:rsidR="00E17D75">
              <w:rPr>
                <w:rFonts w:eastAsia="宋体" w:hint="eastAsia"/>
                <w:lang w:val="en-GB" w:eastAsia="zh-CN"/>
              </w:rPr>
              <w:t>t.2</w:t>
            </w:r>
          </w:p>
        </w:tc>
        <w:tc>
          <w:tcPr>
            <w:tcW w:w="4819" w:type="dxa"/>
          </w:tcPr>
          <w:p w14:paraId="7587BCE0" w14:textId="77777777" w:rsidR="00E17D75" w:rsidRDefault="00E17D75" w:rsidP="002374CE">
            <w:pPr>
              <w:pStyle w:val="a0"/>
              <w:rPr>
                <w:rFonts w:eastAsia="宋体"/>
                <w:lang w:val="en-GB" w:eastAsia="zh-CN"/>
              </w:rPr>
            </w:pPr>
            <w:r>
              <w:rPr>
                <w:rFonts w:eastAsia="宋体" w:hint="eastAsia"/>
                <w:lang w:val="en-GB" w:eastAsia="zh-CN"/>
              </w:rPr>
              <w:t>1</w:t>
            </w:r>
            <w:r w:rsidRPr="00FC212E">
              <w:rPr>
                <w:rFonts w:eastAsia="宋体" w:hint="eastAsia"/>
                <w:vertAlign w:val="superscript"/>
                <w:lang w:val="en-GB" w:eastAsia="zh-CN"/>
              </w:rPr>
              <w:t>st</w:t>
            </w:r>
            <w:r>
              <w:rPr>
                <w:rFonts w:eastAsia="宋体" w:hint="eastAsia"/>
                <w:lang w:val="en-GB" w:eastAsia="zh-CN"/>
              </w:rPr>
              <w:t xml:space="preserve"> set</w:t>
            </w:r>
            <w:r w:rsidR="003C76EE">
              <w:rPr>
                <w:rFonts w:eastAsia="宋体" w:hint="eastAsia"/>
                <w:lang w:val="en-GB" w:eastAsia="zh-CN"/>
              </w:rPr>
              <w:t>(or multiple sets)</w:t>
            </w:r>
            <w:r>
              <w:rPr>
                <w:rFonts w:eastAsia="宋体" w:hint="eastAsia"/>
                <w:lang w:val="en-GB" w:eastAsia="zh-CN"/>
              </w:rPr>
              <w:t>：</w:t>
            </w:r>
            <w:r>
              <w:rPr>
                <w:rFonts w:eastAsia="宋体" w:hint="eastAsia"/>
                <w:lang w:val="en-GB" w:eastAsia="zh-CN"/>
              </w:rPr>
              <w:t xml:space="preserve">up to 2bits: 1-2 symbols  </w:t>
            </w:r>
          </w:p>
          <w:p w14:paraId="7365C73F" w14:textId="77777777" w:rsidR="00C612A3" w:rsidRDefault="00C612A3" w:rsidP="002374CE">
            <w:pPr>
              <w:pStyle w:val="a0"/>
              <w:rPr>
                <w:rFonts w:eastAsia="宋体"/>
                <w:lang w:val="en-GB" w:eastAsia="zh-CN"/>
              </w:rPr>
            </w:pPr>
            <w:r>
              <w:rPr>
                <w:rFonts w:eastAsia="宋体" w:hint="eastAsia"/>
                <w:lang w:val="en-GB" w:eastAsia="zh-CN"/>
              </w:rPr>
              <w:t>2</w:t>
            </w:r>
            <w:r w:rsidRPr="00B0740E">
              <w:rPr>
                <w:rFonts w:eastAsia="宋体" w:hint="eastAsia"/>
                <w:vertAlign w:val="superscript"/>
                <w:lang w:val="en-GB" w:eastAsia="zh-CN"/>
              </w:rPr>
              <w:t>nd</w:t>
            </w:r>
            <w:r>
              <w:rPr>
                <w:rFonts w:eastAsia="宋体" w:hint="eastAsia"/>
                <w:lang w:val="en-GB" w:eastAsia="zh-CN"/>
              </w:rPr>
              <w:t xml:space="preserve"> set(or multiple sets)</w:t>
            </w:r>
            <w:r>
              <w:rPr>
                <w:rFonts w:eastAsia="宋体" w:hint="eastAsia"/>
                <w:lang w:val="en-GB" w:eastAsia="zh-CN"/>
              </w:rPr>
              <w:t>：</w:t>
            </w:r>
            <w:r>
              <w:rPr>
                <w:rFonts w:eastAsia="宋体" w:hint="eastAsia"/>
                <w:lang w:val="en-GB" w:eastAsia="zh-CN"/>
              </w:rPr>
              <w:t>up to 2bits:  4-14 symbols</w:t>
            </w:r>
          </w:p>
          <w:p w14:paraId="2299BA98" w14:textId="77777777" w:rsidR="00E17D75" w:rsidRDefault="00C612A3" w:rsidP="00B0740E">
            <w:pPr>
              <w:pStyle w:val="a0"/>
              <w:rPr>
                <w:rFonts w:eastAsia="宋体"/>
                <w:lang w:val="en-GB" w:eastAsia="zh-CN"/>
              </w:rPr>
            </w:pPr>
            <w:r>
              <w:rPr>
                <w:rFonts w:eastAsia="宋体" w:hint="eastAsia"/>
                <w:lang w:val="en-GB" w:eastAsia="zh-CN"/>
              </w:rPr>
              <w:t>3</w:t>
            </w:r>
            <w:r w:rsidRPr="00C612A3">
              <w:rPr>
                <w:rFonts w:eastAsia="宋体" w:hint="eastAsia"/>
                <w:vertAlign w:val="superscript"/>
                <w:lang w:val="en-GB" w:eastAsia="zh-CN"/>
              </w:rPr>
              <w:t>rd</w:t>
            </w:r>
            <w:r>
              <w:rPr>
                <w:rFonts w:eastAsia="宋体" w:hint="eastAsia"/>
                <w:vertAlign w:val="superscript"/>
                <w:lang w:val="en-GB" w:eastAsia="zh-CN"/>
              </w:rPr>
              <w:t xml:space="preserve"> </w:t>
            </w:r>
            <w:r w:rsidR="00E17D75">
              <w:rPr>
                <w:rFonts w:eastAsia="宋体" w:hint="eastAsia"/>
                <w:lang w:val="en-GB" w:eastAsia="zh-CN"/>
              </w:rPr>
              <w:t>set</w:t>
            </w:r>
            <w:r>
              <w:rPr>
                <w:rFonts w:eastAsia="宋体" w:hint="eastAsia"/>
                <w:lang w:val="en-GB" w:eastAsia="zh-CN"/>
              </w:rPr>
              <w:t>(or multiple sets)</w:t>
            </w:r>
            <w:r w:rsidR="00E17D75">
              <w:rPr>
                <w:rFonts w:eastAsia="宋体" w:hint="eastAsia"/>
                <w:lang w:val="en-GB" w:eastAsia="zh-CN"/>
              </w:rPr>
              <w:t xml:space="preserve">: more than 2 bits: 1-2 symbols </w:t>
            </w:r>
          </w:p>
          <w:p w14:paraId="7E9812AF" w14:textId="77777777" w:rsidR="00C612A3" w:rsidRDefault="00C612A3" w:rsidP="00C612A3">
            <w:pPr>
              <w:pStyle w:val="a0"/>
              <w:rPr>
                <w:rFonts w:eastAsia="宋体"/>
                <w:lang w:val="en-GB" w:eastAsia="zh-CN"/>
              </w:rPr>
            </w:pPr>
            <w:r>
              <w:rPr>
                <w:rFonts w:eastAsia="宋体" w:hint="eastAsia"/>
                <w:lang w:val="en-GB" w:eastAsia="zh-CN"/>
              </w:rPr>
              <w:t>4</w:t>
            </w:r>
            <w:r w:rsidRPr="00C612A3">
              <w:rPr>
                <w:rFonts w:eastAsia="宋体" w:hint="eastAsia"/>
                <w:vertAlign w:val="superscript"/>
                <w:lang w:val="en-GB" w:eastAsia="zh-CN"/>
              </w:rPr>
              <w:t>th</w:t>
            </w:r>
            <w:r>
              <w:rPr>
                <w:rFonts w:eastAsia="宋体" w:hint="eastAsia"/>
                <w:lang w:val="en-GB" w:eastAsia="zh-CN"/>
              </w:rPr>
              <w:t xml:space="preserve"> set(or multiple sets): more than 2 bits: 4-14 symbols</w:t>
            </w:r>
          </w:p>
          <w:p w14:paraId="2B11CFFE" w14:textId="77777777" w:rsidR="00E17D75" w:rsidRDefault="00E17D75" w:rsidP="002374CE">
            <w:pPr>
              <w:pStyle w:val="a0"/>
              <w:rPr>
                <w:rFonts w:eastAsia="宋体"/>
                <w:lang w:val="en-GB" w:eastAsia="zh-CN"/>
              </w:rPr>
            </w:pPr>
            <w:r>
              <w:rPr>
                <w:rFonts w:eastAsia="宋体"/>
                <w:lang w:val="en-GB" w:eastAsia="zh-CN"/>
              </w:rPr>
              <w:t>……</w:t>
            </w:r>
          </w:p>
        </w:tc>
        <w:tc>
          <w:tcPr>
            <w:tcW w:w="3261" w:type="dxa"/>
          </w:tcPr>
          <w:p w14:paraId="65650608" w14:textId="77777777" w:rsidR="00E17D75" w:rsidRDefault="00E17D75">
            <w:pPr>
              <w:rPr>
                <w:rFonts w:eastAsia="宋体"/>
                <w:lang w:val="en-GB" w:eastAsia="zh-CN"/>
              </w:rPr>
            </w:pPr>
          </w:p>
          <w:p w14:paraId="6FA55B09" w14:textId="77777777" w:rsidR="00E17D75" w:rsidRDefault="00EF7570">
            <w:pPr>
              <w:rPr>
                <w:rFonts w:eastAsia="宋体"/>
                <w:lang w:val="en-GB" w:eastAsia="zh-CN"/>
              </w:rPr>
            </w:pPr>
            <w:r>
              <w:rPr>
                <w:rFonts w:eastAsia="宋体"/>
                <w:lang w:val="en-GB" w:eastAsia="zh-CN"/>
              </w:rPr>
              <w:t>O</w:t>
            </w:r>
            <w:r>
              <w:rPr>
                <w:rFonts w:eastAsia="宋体" w:hint="eastAsia"/>
                <w:lang w:val="en-GB" w:eastAsia="zh-CN"/>
              </w:rPr>
              <w:t xml:space="preserve">ne set can include </w:t>
            </w:r>
            <w:r w:rsidR="00620997">
              <w:rPr>
                <w:rFonts w:eastAsia="宋体" w:hint="eastAsia"/>
                <w:lang w:val="en-GB" w:eastAsia="zh-CN"/>
              </w:rPr>
              <w:t>one</w:t>
            </w:r>
            <w:r>
              <w:rPr>
                <w:rFonts w:eastAsia="宋体" w:hint="eastAsia"/>
                <w:lang w:val="en-GB" w:eastAsia="zh-CN"/>
              </w:rPr>
              <w:t xml:space="preserve"> PUCCH format </w:t>
            </w:r>
            <w:r w:rsidR="00620997">
              <w:rPr>
                <w:rFonts w:eastAsia="宋体"/>
                <w:lang w:val="en-GB" w:eastAsia="zh-CN"/>
              </w:rPr>
              <w:t>with</w:t>
            </w:r>
            <w:r w:rsidR="00620997">
              <w:rPr>
                <w:rFonts w:eastAsia="宋体" w:hint="eastAsia"/>
                <w:lang w:val="en-GB" w:eastAsia="zh-CN"/>
              </w:rPr>
              <w:t xml:space="preserve"> </w:t>
            </w:r>
            <w:r w:rsidR="00620997">
              <w:rPr>
                <w:rFonts w:eastAsia="宋体"/>
                <w:lang w:val="en-GB" w:eastAsia="zh-CN"/>
              </w:rPr>
              <w:t>different</w:t>
            </w:r>
            <w:r w:rsidR="00620997">
              <w:rPr>
                <w:rFonts w:eastAsia="宋体" w:hint="eastAsia"/>
                <w:lang w:val="en-GB" w:eastAsia="zh-CN"/>
              </w:rPr>
              <w:t xml:space="preserve"> lengths.</w:t>
            </w:r>
            <w:r w:rsidR="006B1527">
              <w:rPr>
                <w:rFonts w:eastAsia="宋体" w:hint="eastAsia"/>
                <w:lang w:val="en-GB" w:eastAsia="zh-CN"/>
              </w:rPr>
              <w:t xml:space="preserve"> </w:t>
            </w:r>
          </w:p>
          <w:p w14:paraId="35A26B52" w14:textId="77777777" w:rsidR="00E17D75" w:rsidRDefault="00E17D75" w:rsidP="00E17D75">
            <w:pPr>
              <w:pStyle w:val="a0"/>
              <w:rPr>
                <w:rFonts w:eastAsia="宋体"/>
                <w:lang w:val="en-GB" w:eastAsia="zh-CN"/>
              </w:rPr>
            </w:pPr>
          </w:p>
        </w:tc>
      </w:tr>
    </w:tbl>
    <w:p w14:paraId="07378099" w14:textId="77777777" w:rsidR="006D504B" w:rsidRDefault="008E698E" w:rsidP="00440CE6">
      <w:pPr>
        <w:pStyle w:val="a0"/>
        <w:spacing w:beforeLines="50" w:before="120"/>
        <w:rPr>
          <w:rFonts w:eastAsia="宋体"/>
          <w:lang w:val="en-GB" w:eastAsia="zh-CN"/>
        </w:rPr>
      </w:pPr>
      <w:r w:rsidRPr="00141378">
        <w:rPr>
          <w:rFonts w:eastAsia="宋体"/>
          <w:lang w:val="en-GB" w:eastAsia="zh-CN"/>
        </w:rPr>
        <w:t>To some extent</w:t>
      </w:r>
      <w:r w:rsidRPr="00141378">
        <w:rPr>
          <w:rFonts w:eastAsia="宋体" w:hint="eastAsia"/>
          <w:lang w:val="en-GB" w:eastAsia="zh-CN"/>
        </w:rPr>
        <w:t xml:space="preserve">, </w:t>
      </w:r>
      <w:r>
        <w:rPr>
          <w:rFonts w:eastAsia="宋体" w:hint="eastAsia"/>
          <w:lang w:val="en-GB" w:eastAsia="zh-CN"/>
        </w:rPr>
        <w:t>above mentioned</w:t>
      </w:r>
      <w:r w:rsidRPr="00141378">
        <w:rPr>
          <w:rFonts w:eastAsia="宋体" w:hint="eastAsia"/>
          <w:lang w:val="en-GB" w:eastAsia="zh-CN"/>
        </w:rPr>
        <w:t xml:space="preserve"> options are </w:t>
      </w:r>
      <w:r w:rsidRPr="00141378">
        <w:rPr>
          <w:rFonts w:eastAsia="宋体"/>
          <w:lang w:val="en-GB" w:eastAsia="zh-CN"/>
        </w:rPr>
        <w:t>equivalent</w:t>
      </w:r>
      <w:r w:rsidRPr="00141378">
        <w:rPr>
          <w:rFonts w:eastAsia="宋体" w:hint="eastAsia"/>
          <w:lang w:val="en-GB" w:eastAsia="zh-CN"/>
        </w:rPr>
        <w:t>.</w:t>
      </w:r>
      <w:r>
        <w:rPr>
          <w:rFonts w:eastAsia="宋体" w:hint="eastAsia"/>
          <w:lang w:val="en-GB" w:eastAsia="zh-CN"/>
        </w:rPr>
        <w:t xml:space="preserve"> </w:t>
      </w:r>
      <w:r w:rsidR="00D859DE">
        <w:rPr>
          <w:rFonts w:eastAsia="宋体"/>
          <w:lang w:val="en-GB" w:eastAsia="zh-CN"/>
        </w:rPr>
        <w:t>B</w:t>
      </w:r>
      <w:r w:rsidR="00D859DE">
        <w:rPr>
          <w:rFonts w:eastAsia="宋体" w:hint="eastAsia"/>
          <w:lang w:val="en-GB" w:eastAsia="zh-CN"/>
        </w:rPr>
        <w:t xml:space="preserve">oth options can achieve the implicit switch according to the different payload sizes. </w:t>
      </w:r>
      <w:r w:rsidR="0099765E">
        <w:rPr>
          <w:rFonts w:eastAsia="宋体"/>
          <w:lang w:val="en-GB" w:eastAsia="zh-CN"/>
        </w:rPr>
        <w:t>O</w:t>
      </w:r>
      <w:r w:rsidR="0099765E">
        <w:rPr>
          <w:rFonts w:eastAsia="宋体" w:hint="eastAsia"/>
          <w:lang w:val="en-GB" w:eastAsia="zh-CN"/>
        </w:rPr>
        <w:t>nly t</w:t>
      </w:r>
      <w:r w:rsidRPr="0099765E">
        <w:rPr>
          <w:rFonts w:eastAsia="宋体" w:hint="eastAsia"/>
          <w:lang w:val="en-GB" w:eastAsia="zh-CN"/>
        </w:rPr>
        <w:t xml:space="preserve">he indication has a little </w:t>
      </w:r>
      <w:r w:rsidRPr="0099765E">
        <w:rPr>
          <w:rFonts w:eastAsia="宋体"/>
          <w:lang w:val="en-GB" w:eastAsia="zh-CN"/>
        </w:rPr>
        <w:t>difference</w:t>
      </w:r>
      <w:r w:rsidR="00E97657">
        <w:rPr>
          <w:rFonts w:eastAsia="宋体" w:hint="eastAsia"/>
          <w:lang w:val="en-GB" w:eastAsia="zh-CN"/>
        </w:rPr>
        <w:t xml:space="preserve"> </w:t>
      </w:r>
      <w:r w:rsidR="00674E46">
        <w:rPr>
          <w:rFonts w:eastAsia="宋体" w:hint="eastAsia"/>
          <w:lang w:val="en-GB" w:eastAsia="zh-CN"/>
        </w:rPr>
        <w:t>for two alternatives</w:t>
      </w:r>
      <w:r w:rsidRPr="0099765E">
        <w:rPr>
          <w:rFonts w:eastAsia="宋体" w:hint="eastAsia"/>
          <w:lang w:val="en-GB" w:eastAsia="zh-CN"/>
        </w:rPr>
        <w:t>.</w:t>
      </w:r>
      <w:r w:rsidR="0099765E">
        <w:rPr>
          <w:rFonts w:eastAsia="宋体" w:hint="eastAsia"/>
          <w:lang w:val="en-GB" w:eastAsia="zh-CN"/>
        </w:rPr>
        <w:t xml:space="preserve"> </w:t>
      </w:r>
      <w:r w:rsidR="0099765E">
        <w:rPr>
          <w:rFonts w:eastAsia="宋体"/>
          <w:lang w:val="en-GB" w:eastAsia="zh-CN"/>
        </w:rPr>
        <w:t>F</w:t>
      </w:r>
      <w:r w:rsidR="0099765E">
        <w:rPr>
          <w:rFonts w:eastAsia="宋体" w:hint="eastAsia"/>
          <w:lang w:val="en-GB" w:eastAsia="zh-CN"/>
        </w:rPr>
        <w:t xml:space="preserve">or </w:t>
      </w:r>
      <w:r w:rsidR="0099765E">
        <w:rPr>
          <w:rFonts w:eastAsia="宋体"/>
          <w:lang w:val="en-GB" w:eastAsia="zh-CN"/>
        </w:rPr>
        <w:t>example</w:t>
      </w:r>
      <w:r w:rsidR="0099765E">
        <w:rPr>
          <w:rFonts w:eastAsia="宋体" w:hint="eastAsia"/>
          <w:lang w:val="en-GB" w:eastAsia="zh-CN"/>
        </w:rPr>
        <w:t xml:space="preserve">, 4 PUCCH </w:t>
      </w:r>
      <w:r w:rsidR="0099765E">
        <w:rPr>
          <w:rFonts w:eastAsia="宋体"/>
          <w:lang w:val="en-GB" w:eastAsia="zh-CN"/>
        </w:rPr>
        <w:t>format</w:t>
      </w:r>
      <w:r w:rsidR="002B78DE">
        <w:rPr>
          <w:rFonts w:eastAsia="宋体" w:hint="eastAsia"/>
          <w:lang w:val="en-GB" w:eastAsia="zh-CN"/>
        </w:rPr>
        <w:t>s</w:t>
      </w:r>
      <w:r w:rsidR="0099765E">
        <w:rPr>
          <w:rFonts w:eastAsia="宋体" w:hint="eastAsia"/>
          <w:lang w:val="en-GB" w:eastAsia="zh-CN"/>
        </w:rPr>
        <w:t xml:space="preserve"> </w:t>
      </w:r>
      <w:r w:rsidR="002B78DE">
        <w:rPr>
          <w:rFonts w:eastAsia="宋体" w:hint="eastAsia"/>
          <w:lang w:val="en-GB" w:eastAsia="zh-CN"/>
        </w:rPr>
        <w:t>are</w:t>
      </w:r>
      <w:r w:rsidR="0099765E">
        <w:rPr>
          <w:rFonts w:eastAsia="宋体" w:hint="eastAsia"/>
          <w:lang w:val="en-GB" w:eastAsia="zh-CN"/>
        </w:rPr>
        <w:t xml:space="preserve"> indicated in a set. </w:t>
      </w:r>
      <w:r w:rsidR="0099765E">
        <w:rPr>
          <w:rFonts w:eastAsia="宋体"/>
          <w:lang w:val="en-GB" w:eastAsia="zh-CN"/>
        </w:rPr>
        <w:t>A</w:t>
      </w:r>
      <w:r w:rsidR="0099765E">
        <w:rPr>
          <w:rFonts w:eastAsia="宋体" w:hint="eastAsia"/>
          <w:lang w:val="en-GB" w:eastAsia="zh-CN"/>
        </w:rPr>
        <w:t xml:space="preserve">lt.1 supports </w:t>
      </w:r>
      <w:r w:rsidR="0099765E">
        <w:rPr>
          <w:rFonts w:eastAsia="宋体"/>
          <w:lang w:val="en-GB" w:eastAsia="zh-CN"/>
        </w:rPr>
        <w:t>the</w:t>
      </w:r>
      <w:r w:rsidR="0099765E">
        <w:rPr>
          <w:rFonts w:eastAsia="宋体" w:hint="eastAsia"/>
          <w:lang w:val="en-GB" w:eastAsia="zh-CN"/>
        </w:rPr>
        <w:t xml:space="preserve"> flexible configuration</w:t>
      </w:r>
      <w:r w:rsidR="0082754A">
        <w:rPr>
          <w:rFonts w:eastAsia="宋体" w:hint="eastAsia"/>
          <w:lang w:val="en-GB" w:eastAsia="zh-CN"/>
        </w:rPr>
        <w:t xml:space="preserve"> between long and short PUCCH</w:t>
      </w:r>
      <w:r w:rsidR="00BC541B">
        <w:rPr>
          <w:rFonts w:eastAsia="宋体" w:hint="eastAsia"/>
          <w:lang w:val="en-GB" w:eastAsia="zh-CN"/>
        </w:rPr>
        <w:t xml:space="preserve"> formats</w:t>
      </w:r>
      <w:r w:rsidR="002B78DE">
        <w:rPr>
          <w:rFonts w:eastAsia="宋体" w:hint="eastAsia"/>
          <w:lang w:val="en-GB" w:eastAsia="zh-CN"/>
        </w:rPr>
        <w:t>,</w:t>
      </w:r>
      <w:r w:rsidR="0099765E">
        <w:rPr>
          <w:rFonts w:eastAsia="宋体" w:hint="eastAsia"/>
          <w:lang w:val="en-GB" w:eastAsia="zh-CN"/>
        </w:rPr>
        <w:t xml:space="preserve"> e.g. </w:t>
      </w:r>
      <w:r w:rsidR="0099765E" w:rsidRPr="00E119DA">
        <w:rPr>
          <w:rFonts w:eastAsia="宋体" w:hint="eastAsia"/>
          <w:lang w:val="en-GB" w:eastAsia="zh-CN"/>
        </w:rPr>
        <w:t>3 long PUCCH format</w:t>
      </w:r>
      <w:r w:rsidR="00FF6653" w:rsidRPr="00E119DA">
        <w:rPr>
          <w:rFonts w:eastAsia="宋体" w:hint="eastAsia"/>
          <w:lang w:val="en-GB" w:eastAsia="zh-CN"/>
        </w:rPr>
        <w:t>s</w:t>
      </w:r>
      <w:r w:rsidR="0099765E" w:rsidRPr="00E119DA">
        <w:rPr>
          <w:rFonts w:eastAsia="宋体" w:hint="eastAsia"/>
          <w:lang w:val="en-GB" w:eastAsia="zh-CN"/>
        </w:rPr>
        <w:t xml:space="preserve"> and 1 short PUCCH format. </w:t>
      </w:r>
      <w:r w:rsidR="0099765E" w:rsidRPr="00E119DA">
        <w:rPr>
          <w:rFonts w:eastAsia="宋体"/>
          <w:lang w:val="en-GB" w:eastAsia="zh-CN"/>
        </w:rPr>
        <w:t>O</w:t>
      </w:r>
      <w:r w:rsidR="002B78DE" w:rsidRPr="00E119DA">
        <w:rPr>
          <w:rFonts w:eastAsia="宋体" w:hint="eastAsia"/>
          <w:lang w:val="en-GB" w:eastAsia="zh-CN"/>
        </w:rPr>
        <w:t>n the contrary, Alt.2 supports the evenly</w:t>
      </w:r>
      <w:r w:rsidR="0099765E" w:rsidRPr="00E119DA">
        <w:rPr>
          <w:rFonts w:eastAsia="宋体" w:hint="eastAsia"/>
          <w:lang w:val="en-GB" w:eastAsia="zh-CN"/>
        </w:rPr>
        <w:t xml:space="preserve"> </w:t>
      </w:r>
      <w:r w:rsidR="00FF6653" w:rsidRPr="00E119DA">
        <w:rPr>
          <w:rFonts w:eastAsia="宋体" w:hint="eastAsia"/>
          <w:lang w:val="en-GB" w:eastAsia="zh-CN"/>
        </w:rPr>
        <w:t>configuration, e.g. 2 long PUCCH formats and 2 short PUCCH format</w:t>
      </w:r>
      <w:r w:rsidR="00E97657" w:rsidRPr="00E119DA">
        <w:rPr>
          <w:rFonts w:eastAsia="宋体" w:hint="eastAsia"/>
          <w:lang w:val="en-GB" w:eastAsia="zh-CN"/>
        </w:rPr>
        <w:t>s</w:t>
      </w:r>
      <w:r w:rsidR="00FF6653" w:rsidRPr="00E119DA">
        <w:rPr>
          <w:rFonts w:eastAsia="宋体" w:hint="eastAsia"/>
          <w:lang w:val="en-GB" w:eastAsia="zh-CN"/>
        </w:rPr>
        <w:t>.</w:t>
      </w:r>
      <w:r w:rsidR="00F4749F">
        <w:rPr>
          <w:rFonts w:eastAsia="宋体" w:hint="eastAsia"/>
          <w:lang w:val="en-GB" w:eastAsia="zh-CN"/>
        </w:rPr>
        <w:t xml:space="preserve"> </w:t>
      </w:r>
      <w:r w:rsidR="0082754A">
        <w:rPr>
          <w:rFonts w:eastAsia="宋体" w:hint="eastAsia"/>
          <w:lang w:val="en-GB" w:eastAsia="zh-CN"/>
        </w:rPr>
        <w:t xml:space="preserve"> </w:t>
      </w:r>
      <w:r w:rsidR="006D504B">
        <w:rPr>
          <w:rFonts w:eastAsia="宋体" w:hint="eastAsia"/>
          <w:lang w:val="en-GB" w:eastAsia="zh-CN"/>
        </w:rPr>
        <w:t xml:space="preserve"> </w:t>
      </w:r>
    </w:p>
    <w:p w14:paraId="774D1F8E" w14:textId="77777777" w:rsidR="006F4DE0" w:rsidRDefault="008225B1" w:rsidP="002374CE">
      <w:pPr>
        <w:pStyle w:val="a0"/>
        <w:rPr>
          <w:rFonts w:eastAsia="宋体"/>
          <w:b/>
          <w:lang w:val="en-GB" w:eastAsia="zh-CN"/>
        </w:rPr>
      </w:pPr>
      <w:r w:rsidRPr="00AA2B4C">
        <w:rPr>
          <w:rFonts w:eastAsia="宋体"/>
          <w:b/>
          <w:lang w:val="en-GB" w:eastAsia="zh-CN"/>
        </w:rPr>
        <w:t>P</w:t>
      </w:r>
      <w:r w:rsidRPr="00AA2B4C">
        <w:rPr>
          <w:rFonts w:eastAsia="宋体" w:hint="eastAsia"/>
          <w:b/>
          <w:lang w:val="en-GB" w:eastAsia="zh-CN"/>
        </w:rPr>
        <w:t xml:space="preserve">roposal 1: </w:t>
      </w:r>
      <w:r w:rsidR="00440CE6">
        <w:rPr>
          <w:rFonts w:eastAsia="宋体" w:hint="eastAsia"/>
          <w:b/>
          <w:lang w:val="en-GB" w:eastAsia="zh-CN"/>
        </w:rPr>
        <w:t>Alt.</w:t>
      </w:r>
      <w:r w:rsidR="00094EF4" w:rsidRPr="00AA2B4C">
        <w:rPr>
          <w:rFonts w:eastAsia="宋体" w:hint="eastAsia"/>
          <w:b/>
          <w:lang w:val="en-GB" w:eastAsia="zh-CN"/>
        </w:rPr>
        <w:t xml:space="preserve"> </w:t>
      </w:r>
      <w:r w:rsidR="00A70949">
        <w:rPr>
          <w:rFonts w:eastAsia="宋体" w:hint="eastAsia"/>
          <w:b/>
          <w:lang w:val="en-GB" w:eastAsia="zh-CN"/>
        </w:rPr>
        <w:t>1</w:t>
      </w:r>
      <w:r w:rsidR="00094EF4" w:rsidRPr="00AA2B4C">
        <w:rPr>
          <w:rFonts w:eastAsia="宋体" w:hint="eastAsia"/>
          <w:b/>
          <w:lang w:val="en-GB" w:eastAsia="zh-CN"/>
        </w:rPr>
        <w:t xml:space="preserve"> is</w:t>
      </w:r>
      <w:r w:rsidR="00A70949">
        <w:rPr>
          <w:rFonts w:eastAsia="宋体" w:hint="eastAsia"/>
          <w:b/>
          <w:lang w:val="en-GB" w:eastAsia="zh-CN"/>
        </w:rPr>
        <w:t xml:space="preserve"> </w:t>
      </w:r>
      <w:r w:rsidR="00EF7570" w:rsidRPr="00AA2B4C">
        <w:rPr>
          <w:rFonts w:eastAsia="宋体" w:hint="eastAsia"/>
          <w:b/>
          <w:lang w:val="en-GB" w:eastAsia="zh-CN"/>
        </w:rPr>
        <w:t>preferred</w:t>
      </w:r>
      <w:r w:rsidR="00A70949" w:rsidRPr="00A70949">
        <w:rPr>
          <w:rFonts w:eastAsia="宋体" w:hint="eastAsia"/>
          <w:b/>
          <w:lang w:val="en-GB" w:eastAsia="zh-CN"/>
        </w:rPr>
        <w:t xml:space="preserve"> </w:t>
      </w:r>
      <w:r w:rsidR="00A70949">
        <w:rPr>
          <w:rFonts w:eastAsia="宋体" w:hint="eastAsia"/>
          <w:b/>
          <w:lang w:val="en-GB" w:eastAsia="zh-CN"/>
        </w:rPr>
        <w:t>slightly</w:t>
      </w:r>
      <w:r w:rsidR="00BC541B">
        <w:rPr>
          <w:rFonts w:eastAsia="宋体" w:hint="eastAsia"/>
          <w:b/>
          <w:lang w:val="en-GB" w:eastAsia="zh-CN"/>
        </w:rPr>
        <w:t xml:space="preserve">, i.e. </w:t>
      </w:r>
      <w:r w:rsidR="00BC541B" w:rsidRPr="00BC541B">
        <w:rPr>
          <w:rFonts w:eastAsia="宋体" w:hint="eastAsia"/>
          <w:b/>
          <w:lang w:val="en-GB" w:eastAsia="zh-CN"/>
        </w:rPr>
        <w:t xml:space="preserve">UE can select one PUCCH resource set from multiple configured PUCCH resource sets based on </w:t>
      </w:r>
      <w:r w:rsidR="00BC541B" w:rsidRPr="00BC541B">
        <w:rPr>
          <w:rFonts w:eastAsia="宋体"/>
          <w:b/>
          <w:lang w:val="en-GB" w:eastAsia="zh-CN"/>
        </w:rPr>
        <w:t>the</w:t>
      </w:r>
      <w:r w:rsidR="00BC541B" w:rsidRPr="00BC541B">
        <w:rPr>
          <w:rFonts w:eastAsia="宋体" w:hint="eastAsia"/>
          <w:b/>
          <w:lang w:val="en-GB" w:eastAsia="zh-CN"/>
        </w:rPr>
        <w:t xml:space="preserve"> UCI payload size</w:t>
      </w:r>
      <w:r w:rsidR="00D859DE">
        <w:rPr>
          <w:rFonts w:eastAsia="宋体" w:hint="eastAsia"/>
          <w:b/>
          <w:lang w:val="en-GB" w:eastAsia="zh-CN"/>
        </w:rPr>
        <w:t>.</w:t>
      </w:r>
    </w:p>
    <w:p w14:paraId="64C090B5" w14:textId="77777777" w:rsidR="006F4DE0" w:rsidRPr="006A4F1C" w:rsidRDefault="006F4DE0" w:rsidP="006F4DE0">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6A4F1C">
        <w:rPr>
          <w:rFonts w:cs="Times New Roman"/>
          <w:b w:val="0"/>
          <w:bCs w:val="0"/>
          <w:kern w:val="0"/>
          <w:sz w:val="36"/>
          <w:szCs w:val="20"/>
          <w:lang w:val="en-GB" w:eastAsia="en-GB"/>
        </w:rPr>
        <w:t>A-CSI</w:t>
      </w:r>
      <w:r w:rsidRPr="006A4F1C">
        <w:rPr>
          <w:rFonts w:cs="Times New Roman" w:hint="eastAsia"/>
          <w:b w:val="0"/>
          <w:bCs w:val="0"/>
          <w:kern w:val="0"/>
          <w:sz w:val="36"/>
          <w:szCs w:val="20"/>
          <w:lang w:val="en-GB" w:eastAsia="en-GB"/>
        </w:rPr>
        <w:t xml:space="preserve"> on short PUCCH</w:t>
      </w:r>
    </w:p>
    <w:p w14:paraId="4A7C4EFD" w14:textId="77777777" w:rsidR="006F4DE0" w:rsidRPr="006A4F1C" w:rsidRDefault="006F4DE0" w:rsidP="006F4DE0">
      <w:pPr>
        <w:pStyle w:val="20"/>
        <w:keepLines/>
        <w:numPr>
          <w:ilvl w:val="1"/>
          <w:numId w:val="5"/>
        </w:numPr>
        <w:overflowPunct w:val="0"/>
        <w:autoSpaceDE w:val="0"/>
        <w:autoSpaceDN w:val="0"/>
        <w:adjustRightInd w:val="0"/>
        <w:spacing w:before="180" w:after="180"/>
        <w:textAlignment w:val="baseline"/>
        <w:rPr>
          <w:rFonts w:eastAsia="宋体"/>
          <w:b w:val="0"/>
          <w:kern w:val="2"/>
          <w:sz w:val="28"/>
          <w:szCs w:val="20"/>
        </w:rPr>
      </w:pPr>
      <w:r w:rsidRPr="006A4F1C">
        <w:rPr>
          <w:rFonts w:eastAsia="宋体"/>
          <w:b w:val="0"/>
          <w:kern w:val="2"/>
          <w:sz w:val="28"/>
          <w:szCs w:val="20"/>
        </w:rPr>
        <w:t xml:space="preserve">A-CSI </w:t>
      </w:r>
      <w:r w:rsidRPr="006A4F1C">
        <w:rPr>
          <w:rFonts w:eastAsia="宋体" w:hint="eastAsia"/>
          <w:b w:val="0"/>
          <w:kern w:val="2"/>
          <w:sz w:val="28"/>
          <w:szCs w:val="20"/>
        </w:rPr>
        <w:t>and</w:t>
      </w:r>
      <w:r w:rsidRPr="006A4F1C">
        <w:rPr>
          <w:rFonts w:eastAsia="宋体"/>
          <w:b w:val="0"/>
          <w:kern w:val="2"/>
          <w:sz w:val="28"/>
          <w:szCs w:val="20"/>
        </w:rPr>
        <w:t xml:space="preserve"> </w:t>
      </w:r>
      <w:r w:rsidRPr="006A4F1C">
        <w:rPr>
          <w:rFonts w:eastAsiaTheme="minorEastAsia" w:hint="eastAsia"/>
          <w:b w:val="0"/>
          <w:sz w:val="28"/>
        </w:rPr>
        <w:t>HARQ-</w:t>
      </w:r>
      <w:r w:rsidRPr="006A4F1C">
        <w:rPr>
          <w:rFonts w:eastAsia="宋体"/>
          <w:b w:val="0"/>
          <w:kern w:val="2"/>
          <w:sz w:val="28"/>
          <w:szCs w:val="20"/>
        </w:rPr>
        <w:t xml:space="preserve">ACK </w:t>
      </w:r>
      <w:r w:rsidRPr="006A4F1C">
        <w:rPr>
          <w:rFonts w:eastAsia="宋体" w:hint="eastAsia"/>
          <w:b w:val="0"/>
          <w:kern w:val="2"/>
          <w:sz w:val="28"/>
          <w:szCs w:val="20"/>
        </w:rPr>
        <w:t xml:space="preserve">transmission </w:t>
      </w:r>
    </w:p>
    <w:p w14:paraId="1DEF1495" w14:textId="77777777" w:rsidR="006F4DE0" w:rsidRDefault="00BF1EA8" w:rsidP="006F4DE0">
      <w:pPr>
        <w:pStyle w:val="a0"/>
        <w:rPr>
          <w:rFonts w:eastAsiaTheme="minorEastAsia"/>
          <w:lang w:eastAsia="zh-CN"/>
        </w:rPr>
      </w:pPr>
      <w:r w:rsidRPr="00893F82">
        <w:rPr>
          <w:kern w:val="2"/>
          <w:szCs w:val="20"/>
        </w:rPr>
        <w:t>A-CSI</w:t>
      </w:r>
      <w:r>
        <w:rPr>
          <w:rFonts w:hint="eastAsia"/>
          <w:kern w:val="2"/>
          <w:szCs w:val="20"/>
        </w:rPr>
        <w:t xml:space="preserve"> on short PUCCH</w:t>
      </w:r>
      <w:r>
        <w:rPr>
          <w:rFonts w:eastAsiaTheme="minorEastAsia" w:hint="eastAsia"/>
          <w:kern w:val="2"/>
          <w:szCs w:val="20"/>
          <w:lang w:eastAsia="zh-CN"/>
        </w:rPr>
        <w:t xml:space="preserve"> is discussed in MIMO section</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the feature is supported, both </w:t>
      </w:r>
      <w:r w:rsidR="006F4DE0">
        <w:rPr>
          <w:rFonts w:eastAsiaTheme="minorEastAsia" w:hint="eastAsia"/>
          <w:lang w:eastAsia="zh-CN"/>
        </w:rPr>
        <w:t xml:space="preserve">HARQ-ACK and A-CSI </w:t>
      </w:r>
      <w:r>
        <w:rPr>
          <w:rFonts w:eastAsiaTheme="minorEastAsia"/>
          <w:lang w:eastAsia="zh-CN"/>
        </w:rPr>
        <w:t>resource</w:t>
      </w:r>
      <w:r>
        <w:rPr>
          <w:rFonts w:eastAsiaTheme="minorEastAsia" w:hint="eastAsia"/>
          <w:lang w:eastAsia="zh-CN"/>
        </w:rPr>
        <w:t xml:space="preserve"> indication should be considered</w:t>
      </w:r>
      <w:r w:rsidR="006F4DE0">
        <w:rPr>
          <w:rFonts w:eastAsiaTheme="minorEastAsia" w:hint="eastAsia"/>
          <w:lang w:eastAsia="zh-CN"/>
        </w:rPr>
        <w:t xml:space="preserve">. </w:t>
      </w:r>
      <w:r w:rsidR="006F4DE0">
        <w:rPr>
          <w:rFonts w:eastAsiaTheme="minorEastAsia"/>
          <w:lang w:eastAsia="zh-CN"/>
        </w:rPr>
        <w:t>T</w:t>
      </w:r>
      <w:r w:rsidR="006F4DE0">
        <w:rPr>
          <w:rFonts w:eastAsiaTheme="minorEastAsia" w:hint="eastAsia"/>
          <w:lang w:eastAsia="zh-CN"/>
        </w:rPr>
        <w:t xml:space="preserve">wo options </w:t>
      </w:r>
      <w:r w:rsidR="006F4DE0">
        <w:rPr>
          <w:rFonts w:eastAsiaTheme="minorEastAsia"/>
          <w:lang w:eastAsia="zh-CN"/>
        </w:rPr>
        <w:t>are</w:t>
      </w:r>
      <w:r w:rsidR="006F4DE0">
        <w:rPr>
          <w:rFonts w:eastAsiaTheme="minorEastAsia" w:hint="eastAsia"/>
          <w:lang w:eastAsia="zh-CN"/>
        </w:rPr>
        <w:t xml:space="preserve"> the candidates. </w:t>
      </w:r>
    </w:p>
    <w:p w14:paraId="77F55558" w14:textId="77777777" w:rsidR="006F4DE0" w:rsidRDefault="006F4DE0" w:rsidP="006F4DE0">
      <w:pPr>
        <w:pStyle w:val="a0"/>
        <w:rPr>
          <w:rFonts w:eastAsiaTheme="minorEastAsia"/>
          <w:lang w:eastAsia="zh-CN"/>
        </w:rPr>
      </w:pPr>
      <w:r>
        <w:rPr>
          <w:rFonts w:eastAsiaTheme="minorEastAsia" w:hint="eastAsia"/>
          <w:lang w:eastAsia="zh-CN"/>
        </w:rPr>
        <w:t xml:space="preserve">Opt.1: TDMed HARQ-ACK and A-CSI transmission on PUCCH </w:t>
      </w:r>
    </w:p>
    <w:p w14:paraId="19D7FA2C" w14:textId="77777777" w:rsidR="006F4DE0" w:rsidRDefault="006F4DE0" w:rsidP="006F4DE0">
      <w:pPr>
        <w:pStyle w:val="a0"/>
        <w:rPr>
          <w:rFonts w:eastAsiaTheme="minorEastAsia"/>
          <w:lang w:eastAsia="zh-CN"/>
        </w:rPr>
      </w:pPr>
      <w:r>
        <w:rPr>
          <w:rFonts w:eastAsiaTheme="minorEastAsia"/>
          <w:lang w:eastAsia="zh-CN"/>
        </w:rPr>
        <w:t>F</w:t>
      </w:r>
      <w:r>
        <w:rPr>
          <w:rFonts w:eastAsiaTheme="minorEastAsia" w:hint="eastAsia"/>
          <w:lang w:eastAsia="zh-CN"/>
        </w:rPr>
        <w:t xml:space="preserve">or this </w:t>
      </w:r>
      <w:r>
        <w:rPr>
          <w:rFonts w:eastAsiaTheme="minorEastAsia"/>
          <w:lang w:eastAsia="zh-CN"/>
        </w:rPr>
        <w:t>method</w:t>
      </w:r>
      <w:r>
        <w:rPr>
          <w:rFonts w:eastAsiaTheme="minorEastAsia" w:hint="eastAsia"/>
          <w:lang w:eastAsia="zh-CN"/>
        </w:rPr>
        <w:t xml:space="preserve">, two PUCCH </w:t>
      </w:r>
      <w:r>
        <w:rPr>
          <w:rFonts w:eastAsiaTheme="minorEastAsia"/>
          <w:lang w:eastAsia="zh-CN"/>
        </w:rPr>
        <w:t>carries</w:t>
      </w:r>
      <w:r>
        <w:rPr>
          <w:rFonts w:eastAsiaTheme="minorEastAsia" w:hint="eastAsia"/>
          <w:lang w:eastAsia="zh-CN"/>
        </w:rPr>
        <w:t xml:space="preserve"> HARQ-ACK and A-CSI, respectively. </w:t>
      </w:r>
      <w:r>
        <w:rPr>
          <w:rFonts w:eastAsiaTheme="minorEastAsia"/>
          <w:lang w:eastAsia="zh-CN"/>
        </w:rPr>
        <w:t>T</w:t>
      </w:r>
      <w:r>
        <w:rPr>
          <w:rFonts w:eastAsiaTheme="minorEastAsia" w:hint="eastAsia"/>
          <w:lang w:eastAsia="zh-CN"/>
        </w:rPr>
        <w:t xml:space="preserve">he first PUCCH can be long or short PUCCH to carry HARQ-ACK. </w:t>
      </w:r>
      <w:r>
        <w:rPr>
          <w:rFonts w:eastAsiaTheme="minorEastAsia"/>
          <w:lang w:eastAsia="zh-CN"/>
        </w:rPr>
        <w:t>A</w:t>
      </w:r>
      <w:r>
        <w:rPr>
          <w:rFonts w:eastAsiaTheme="minorEastAsia" w:hint="eastAsia"/>
          <w:lang w:eastAsia="zh-CN"/>
        </w:rPr>
        <w:t xml:space="preserve">nd second short PUCCH is for A-CSI. TDMed PUCCH is transmitted in a slot from a UE. </w:t>
      </w:r>
      <w:r>
        <w:rPr>
          <w:rFonts w:eastAsiaTheme="minorEastAsia"/>
          <w:lang w:eastAsia="zh-CN"/>
        </w:rPr>
        <w:t>T</w:t>
      </w:r>
      <w:r>
        <w:rPr>
          <w:rFonts w:eastAsiaTheme="minorEastAsia" w:hint="eastAsia"/>
          <w:lang w:eastAsia="zh-CN"/>
        </w:rPr>
        <w:t xml:space="preserve">his is benefit to meet the </w:t>
      </w:r>
      <w:r>
        <w:rPr>
          <w:rFonts w:eastAsiaTheme="minorEastAsia"/>
          <w:lang w:eastAsia="zh-CN"/>
        </w:rPr>
        <w:t>different</w:t>
      </w:r>
      <w:r>
        <w:rPr>
          <w:rFonts w:eastAsiaTheme="minorEastAsia" w:hint="eastAsia"/>
          <w:lang w:eastAsia="zh-CN"/>
        </w:rPr>
        <w:t xml:space="preserve"> BLER requirement for HARQ-ACK and A-CSI due to the </w:t>
      </w:r>
      <w:r>
        <w:rPr>
          <w:rFonts w:eastAsiaTheme="minorEastAsia"/>
          <w:lang w:eastAsia="zh-CN"/>
        </w:rPr>
        <w:t>separated</w:t>
      </w:r>
      <w:r>
        <w:rPr>
          <w:rFonts w:eastAsiaTheme="minorEastAsia" w:hint="eastAsia"/>
          <w:lang w:eastAsia="zh-CN"/>
        </w:rPr>
        <w:t xml:space="preserve"> </w:t>
      </w:r>
      <w:r w:rsidR="00BF1EA8">
        <w:rPr>
          <w:rFonts w:eastAsiaTheme="minorEastAsia"/>
          <w:lang w:eastAsia="zh-CN"/>
        </w:rPr>
        <w:t>transmission</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drawback is </w:t>
      </w:r>
      <w:r>
        <w:rPr>
          <w:rFonts w:eastAsiaTheme="minorEastAsia"/>
          <w:lang w:eastAsia="zh-CN"/>
        </w:rPr>
        <w:t>the</w:t>
      </w:r>
      <w:r>
        <w:rPr>
          <w:rFonts w:eastAsiaTheme="minorEastAsia" w:hint="eastAsia"/>
          <w:lang w:eastAsia="zh-CN"/>
        </w:rPr>
        <w:t xml:space="preserve"> required additional PUCCH resource.  </w:t>
      </w:r>
    </w:p>
    <w:p w14:paraId="0DA51E5D" w14:textId="77777777" w:rsidR="006F4DE0" w:rsidRDefault="006F4DE0" w:rsidP="006F4DE0">
      <w:pPr>
        <w:pStyle w:val="a0"/>
        <w:rPr>
          <w:rFonts w:eastAsiaTheme="minorEastAsia"/>
          <w:lang w:eastAsia="zh-CN"/>
        </w:rPr>
      </w:pPr>
      <w:r>
        <w:rPr>
          <w:rFonts w:eastAsiaTheme="minorEastAsia"/>
          <w:lang w:eastAsia="zh-CN"/>
        </w:rPr>
        <w:t>O</w:t>
      </w:r>
      <w:r>
        <w:rPr>
          <w:rFonts w:eastAsiaTheme="minorEastAsia" w:hint="eastAsia"/>
          <w:lang w:eastAsia="zh-CN"/>
        </w:rPr>
        <w:t xml:space="preserve">pt.2: </w:t>
      </w:r>
      <w:r w:rsidR="00BF1EA8">
        <w:rPr>
          <w:rFonts w:eastAsiaTheme="minorEastAsia" w:hint="eastAsia"/>
          <w:lang w:eastAsia="zh-CN"/>
        </w:rPr>
        <w:t>M</w:t>
      </w:r>
      <w:r>
        <w:rPr>
          <w:rFonts w:eastAsiaTheme="minorEastAsia" w:hint="eastAsia"/>
          <w:lang w:eastAsia="zh-CN"/>
        </w:rPr>
        <w:t>ultiplexed HARQ-ACK and A-CSI on short PUCCH</w:t>
      </w:r>
    </w:p>
    <w:p w14:paraId="128A87FD" w14:textId="77777777" w:rsidR="006F4DE0" w:rsidRDefault="006F4DE0" w:rsidP="006F4DE0">
      <w:pPr>
        <w:pStyle w:val="a0"/>
        <w:rPr>
          <w:rFonts w:eastAsiaTheme="minorEastAsia"/>
          <w:lang w:eastAsia="zh-CN"/>
        </w:rPr>
      </w:pPr>
      <w:r>
        <w:rPr>
          <w:rFonts w:eastAsiaTheme="minorEastAsia"/>
          <w:lang w:eastAsia="zh-CN"/>
        </w:rPr>
        <w:t>F</w:t>
      </w:r>
      <w:r>
        <w:rPr>
          <w:rFonts w:eastAsiaTheme="minorEastAsia" w:hint="eastAsia"/>
          <w:lang w:eastAsia="zh-CN"/>
        </w:rPr>
        <w:t xml:space="preserve">or this method, HARQ-ACK and A-CSI share the </w:t>
      </w:r>
      <w:r>
        <w:rPr>
          <w:rFonts w:eastAsiaTheme="minorEastAsia"/>
          <w:lang w:eastAsia="zh-CN"/>
        </w:rPr>
        <w:t>same</w:t>
      </w:r>
      <w:r>
        <w:rPr>
          <w:rFonts w:eastAsiaTheme="minorEastAsia" w:hint="eastAsia"/>
          <w:lang w:eastAsia="zh-CN"/>
        </w:rPr>
        <w:t xml:space="preserve"> short PUCCH resource</w:t>
      </w:r>
      <w:r w:rsidR="000F0383">
        <w:rPr>
          <w:rFonts w:eastAsiaTheme="minorEastAsia" w:hint="eastAsia"/>
          <w:lang w:eastAsia="zh-CN"/>
        </w:rPr>
        <w:t>s</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requires that HARQ-ACK resource configuration </w:t>
      </w:r>
      <w:r>
        <w:rPr>
          <w:rFonts w:eastAsiaTheme="minorEastAsia"/>
          <w:lang w:eastAsia="zh-CN"/>
        </w:rPr>
        <w:t>includes</w:t>
      </w:r>
      <w:r>
        <w:rPr>
          <w:rFonts w:eastAsiaTheme="minorEastAsia" w:hint="eastAsia"/>
          <w:lang w:eastAsia="zh-CN"/>
        </w:rPr>
        <w:t xml:space="preserve"> at least one short PUCCH resource</w:t>
      </w:r>
      <w:r w:rsidR="000F0383">
        <w:rPr>
          <w:rFonts w:eastAsiaTheme="minorEastAsia" w:hint="eastAsia"/>
          <w:lang w:eastAsia="zh-CN"/>
        </w:rPr>
        <w:t xml:space="preserve"> if </w:t>
      </w:r>
      <w:r w:rsidR="000F0383" w:rsidRPr="00893F82">
        <w:rPr>
          <w:kern w:val="2"/>
          <w:szCs w:val="20"/>
        </w:rPr>
        <w:t>A-CSI</w:t>
      </w:r>
      <w:r w:rsidR="000F0383">
        <w:rPr>
          <w:rFonts w:hint="eastAsia"/>
          <w:kern w:val="2"/>
          <w:szCs w:val="20"/>
        </w:rPr>
        <w:t xml:space="preserve"> on short PUCCH</w:t>
      </w:r>
      <w:r w:rsidR="000F0383">
        <w:rPr>
          <w:rFonts w:eastAsiaTheme="minorEastAsia" w:hint="eastAsia"/>
          <w:kern w:val="2"/>
          <w:szCs w:val="20"/>
          <w:lang w:eastAsia="zh-CN"/>
        </w:rPr>
        <w:t xml:space="preserve"> is </w:t>
      </w:r>
      <w:r w:rsidR="000F0383">
        <w:rPr>
          <w:rFonts w:eastAsiaTheme="minorEastAsia"/>
          <w:kern w:val="2"/>
          <w:szCs w:val="20"/>
          <w:lang w:eastAsia="zh-CN"/>
        </w:rPr>
        <w:t>configured</w:t>
      </w:r>
      <w:r>
        <w:rPr>
          <w:rFonts w:eastAsiaTheme="minorEastAsia" w:hint="eastAsia"/>
          <w:lang w:eastAsia="zh-CN"/>
        </w:rPr>
        <w:t xml:space="preserve">. </w:t>
      </w:r>
      <w:r>
        <w:rPr>
          <w:rFonts w:eastAsiaTheme="minorEastAsia"/>
          <w:lang w:eastAsia="zh-CN"/>
        </w:rPr>
        <w:t>N</w:t>
      </w:r>
      <w:r>
        <w:rPr>
          <w:rFonts w:eastAsiaTheme="minorEastAsia" w:hint="eastAsia"/>
          <w:lang w:eastAsia="zh-CN"/>
        </w:rPr>
        <w:t xml:space="preserve">o additional A-CSI resources are </w:t>
      </w:r>
      <w:r>
        <w:rPr>
          <w:rFonts w:eastAsiaTheme="minorEastAsia"/>
          <w:lang w:eastAsia="zh-CN"/>
        </w:rPr>
        <w:t>required</w:t>
      </w:r>
      <w:r>
        <w:rPr>
          <w:rFonts w:eastAsiaTheme="minorEastAsia" w:hint="eastAsia"/>
          <w:lang w:eastAsia="zh-CN"/>
        </w:rPr>
        <w:t xml:space="preserve">.    </w:t>
      </w:r>
    </w:p>
    <w:p w14:paraId="678FC335" w14:textId="77777777" w:rsidR="006F4DE0" w:rsidRPr="00E67BBC" w:rsidRDefault="006F4DE0" w:rsidP="006F4DE0">
      <w:pPr>
        <w:pStyle w:val="a0"/>
        <w:rPr>
          <w:rFonts w:eastAsia="宋体"/>
          <w:b/>
          <w:kern w:val="2"/>
          <w:szCs w:val="20"/>
          <w:lang w:eastAsia="zh-CN"/>
        </w:rPr>
      </w:pPr>
      <w:r w:rsidRPr="006C52CA">
        <w:rPr>
          <w:rFonts w:eastAsiaTheme="minorEastAsia"/>
          <w:b/>
          <w:lang w:eastAsia="zh-CN"/>
        </w:rPr>
        <w:t>Proposal</w:t>
      </w:r>
      <w:r w:rsidRPr="006C52CA">
        <w:rPr>
          <w:rFonts w:eastAsiaTheme="minorEastAsia" w:hint="eastAsia"/>
          <w:b/>
          <w:lang w:eastAsia="zh-CN"/>
        </w:rPr>
        <w:t xml:space="preserve"> </w:t>
      </w:r>
      <w:r w:rsidR="00D86BC7">
        <w:rPr>
          <w:rFonts w:eastAsiaTheme="minorEastAsia" w:hint="eastAsia"/>
          <w:b/>
          <w:lang w:eastAsia="zh-CN"/>
        </w:rPr>
        <w:t>2</w:t>
      </w:r>
      <w:r>
        <w:rPr>
          <w:rFonts w:eastAsiaTheme="minorEastAsia" w:hint="eastAsia"/>
          <w:lang w:eastAsia="zh-CN"/>
        </w:rPr>
        <w:t xml:space="preserve">: </w:t>
      </w:r>
      <w:r>
        <w:rPr>
          <w:rFonts w:eastAsiaTheme="minorEastAsia" w:hint="eastAsia"/>
          <w:b/>
          <w:lang w:eastAsia="zh-CN"/>
        </w:rPr>
        <w:t>F</w:t>
      </w:r>
      <w:r w:rsidRPr="00E67BBC">
        <w:rPr>
          <w:rFonts w:eastAsiaTheme="minorEastAsia" w:hint="eastAsia"/>
          <w:b/>
          <w:lang w:eastAsia="zh-CN"/>
        </w:rPr>
        <w:t xml:space="preserve">or </w:t>
      </w:r>
      <w:r w:rsidRPr="00E67BBC">
        <w:rPr>
          <w:rFonts w:eastAsia="宋体"/>
          <w:b/>
          <w:kern w:val="2"/>
          <w:szCs w:val="20"/>
          <w:lang w:eastAsia="zh-CN"/>
        </w:rPr>
        <w:t xml:space="preserve">A-CSI </w:t>
      </w:r>
      <w:r w:rsidRPr="00E67BBC">
        <w:rPr>
          <w:rFonts w:eastAsia="宋体" w:hint="eastAsia"/>
          <w:b/>
          <w:kern w:val="2"/>
          <w:szCs w:val="20"/>
        </w:rPr>
        <w:t>and</w:t>
      </w:r>
      <w:r w:rsidRPr="00E67BBC">
        <w:rPr>
          <w:rFonts w:eastAsia="宋体"/>
          <w:b/>
          <w:kern w:val="2"/>
          <w:szCs w:val="20"/>
          <w:lang w:eastAsia="zh-CN"/>
        </w:rPr>
        <w:t xml:space="preserve"> </w:t>
      </w:r>
      <w:r w:rsidRPr="00E67BBC">
        <w:rPr>
          <w:rFonts w:eastAsiaTheme="minorEastAsia" w:hint="eastAsia"/>
          <w:b/>
          <w:lang w:eastAsia="zh-CN"/>
        </w:rPr>
        <w:t>HARQ-</w:t>
      </w:r>
      <w:r w:rsidRPr="00E67BBC">
        <w:rPr>
          <w:rFonts w:eastAsia="宋体"/>
          <w:b/>
          <w:kern w:val="2"/>
          <w:szCs w:val="20"/>
          <w:lang w:eastAsia="zh-CN"/>
        </w:rPr>
        <w:t xml:space="preserve">ACK </w:t>
      </w:r>
      <w:r w:rsidRPr="00E67BBC">
        <w:rPr>
          <w:rFonts w:eastAsia="宋体" w:hint="eastAsia"/>
          <w:b/>
          <w:kern w:val="2"/>
          <w:szCs w:val="20"/>
        </w:rPr>
        <w:t>transmission</w:t>
      </w:r>
      <w:r w:rsidRPr="00E67BBC">
        <w:rPr>
          <w:rFonts w:eastAsia="宋体" w:hint="eastAsia"/>
          <w:b/>
          <w:kern w:val="2"/>
          <w:szCs w:val="20"/>
          <w:lang w:eastAsia="zh-CN"/>
        </w:rPr>
        <w:t>, two options can be considered.</w:t>
      </w:r>
    </w:p>
    <w:p w14:paraId="1140C157" w14:textId="77777777" w:rsidR="006F4DE0" w:rsidRPr="00E67BBC" w:rsidRDefault="006F4DE0" w:rsidP="006F4DE0">
      <w:pPr>
        <w:pStyle w:val="a0"/>
        <w:rPr>
          <w:rFonts w:eastAsiaTheme="minorEastAsia"/>
          <w:b/>
          <w:lang w:eastAsia="zh-CN"/>
        </w:rPr>
      </w:pPr>
      <w:r w:rsidRPr="00E67BBC">
        <w:rPr>
          <w:rFonts w:eastAsiaTheme="minorEastAsia" w:hint="eastAsia"/>
          <w:b/>
          <w:lang w:eastAsia="zh-CN"/>
        </w:rPr>
        <w:t xml:space="preserve">Opt.1: TDMed </w:t>
      </w:r>
      <w:r w:rsidR="000F0383" w:rsidRPr="00E67BBC">
        <w:rPr>
          <w:rFonts w:eastAsiaTheme="minorEastAsia" w:hint="eastAsia"/>
          <w:b/>
          <w:lang w:eastAsia="zh-CN"/>
        </w:rPr>
        <w:t xml:space="preserve">PUCCH </w:t>
      </w:r>
      <w:r w:rsidR="000F0383">
        <w:rPr>
          <w:rFonts w:eastAsiaTheme="minorEastAsia" w:hint="eastAsia"/>
          <w:b/>
          <w:lang w:eastAsia="zh-CN"/>
        </w:rPr>
        <w:t xml:space="preserve">transmission carrying </w:t>
      </w:r>
      <w:r w:rsidRPr="00E67BBC">
        <w:rPr>
          <w:rFonts w:eastAsiaTheme="minorEastAsia" w:hint="eastAsia"/>
          <w:b/>
          <w:lang w:eastAsia="zh-CN"/>
        </w:rPr>
        <w:t>HARQ-ACK and A-CSI</w:t>
      </w:r>
      <w:r w:rsidR="000F0383">
        <w:rPr>
          <w:rFonts w:eastAsiaTheme="minorEastAsia" w:hint="eastAsia"/>
          <w:b/>
          <w:lang w:eastAsia="zh-CN"/>
        </w:rPr>
        <w:t>.</w:t>
      </w:r>
      <w:r w:rsidRPr="00E67BBC">
        <w:rPr>
          <w:rFonts w:eastAsiaTheme="minorEastAsia" w:hint="eastAsia"/>
          <w:b/>
          <w:lang w:eastAsia="zh-CN"/>
        </w:rPr>
        <w:t xml:space="preserve"> </w:t>
      </w:r>
    </w:p>
    <w:p w14:paraId="7C45EE75" w14:textId="77777777" w:rsidR="006F4DE0" w:rsidRPr="00E67BBC" w:rsidRDefault="006F4DE0" w:rsidP="006F4DE0">
      <w:pPr>
        <w:pStyle w:val="a0"/>
        <w:rPr>
          <w:rFonts w:eastAsiaTheme="minorEastAsia"/>
          <w:b/>
          <w:lang w:eastAsia="zh-CN"/>
        </w:rPr>
      </w:pPr>
      <w:r w:rsidRPr="00E67BBC">
        <w:rPr>
          <w:rFonts w:eastAsiaTheme="minorEastAsia"/>
          <w:b/>
          <w:lang w:eastAsia="zh-CN"/>
        </w:rPr>
        <w:t>O</w:t>
      </w:r>
      <w:r w:rsidRPr="00E67BBC">
        <w:rPr>
          <w:rFonts w:eastAsiaTheme="minorEastAsia" w:hint="eastAsia"/>
          <w:b/>
          <w:lang w:eastAsia="zh-CN"/>
        </w:rPr>
        <w:t xml:space="preserve">pt.2: </w:t>
      </w:r>
      <w:r w:rsidR="000F0383">
        <w:rPr>
          <w:rFonts w:eastAsiaTheme="minorEastAsia" w:hint="eastAsia"/>
          <w:b/>
          <w:lang w:eastAsia="zh-CN"/>
        </w:rPr>
        <w:t>M</w:t>
      </w:r>
      <w:r w:rsidRPr="00E67BBC">
        <w:rPr>
          <w:rFonts w:eastAsiaTheme="minorEastAsia" w:hint="eastAsia"/>
          <w:b/>
          <w:lang w:eastAsia="zh-CN"/>
        </w:rPr>
        <w:t>ultiplexed HARQ-ACK and A-CSI on short PUCCH</w:t>
      </w:r>
      <w:r w:rsidR="000F0383">
        <w:rPr>
          <w:rFonts w:eastAsiaTheme="minorEastAsia" w:hint="eastAsia"/>
          <w:b/>
          <w:lang w:eastAsia="zh-CN"/>
        </w:rPr>
        <w:t>.</w:t>
      </w:r>
    </w:p>
    <w:p w14:paraId="21DA0620" w14:textId="77777777" w:rsidR="006F4DE0" w:rsidRPr="006A4F1C" w:rsidRDefault="006F4DE0" w:rsidP="006F4DE0">
      <w:pPr>
        <w:pStyle w:val="20"/>
        <w:keepLines/>
        <w:numPr>
          <w:ilvl w:val="1"/>
          <w:numId w:val="5"/>
        </w:numPr>
        <w:overflowPunct w:val="0"/>
        <w:autoSpaceDE w:val="0"/>
        <w:autoSpaceDN w:val="0"/>
        <w:adjustRightInd w:val="0"/>
        <w:spacing w:before="180" w:after="180"/>
        <w:textAlignment w:val="baseline"/>
        <w:rPr>
          <w:rFonts w:eastAsia="宋体"/>
          <w:b w:val="0"/>
          <w:kern w:val="2"/>
          <w:sz w:val="28"/>
          <w:szCs w:val="20"/>
        </w:rPr>
      </w:pPr>
      <w:r w:rsidRPr="006A4F1C">
        <w:rPr>
          <w:rFonts w:eastAsia="宋体" w:hint="eastAsia"/>
          <w:b w:val="0"/>
          <w:kern w:val="2"/>
          <w:sz w:val="28"/>
          <w:szCs w:val="20"/>
        </w:rPr>
        <w:t>I</w:t>
      </w:r>
      <w:r w:rsidRPr="006A4F1C">
        <w:rPr>
          <w:rFonts w:eastAsia="宋体"/>
          <w:b w:val="0"/>
          <w:kern w:val="2"/>
          <w:sz w:val="28"/>
          <w:szCs w:val="20"/>
        </w:rPr>
        <w:t>mpacts on the PUCCH resource allocation</w:t>
      </w:r>
    </w:p>
    <w:p w14:paraId="4429CAC6" w14:textId="77777777" w:rsidR="006F4DE0" w:rsidRDefault="006F4DE0" w:rsidP="006F4DE0">
      <w:pPr>
        <w:pStyle w:val="a0"/>
        <w:rPr>
          <w:rFonts w:eastAsiaTheme="minorEastAsia"/>
          <w:lang w:eastAsia="zh-CN"/>
        </w:rPr>
      </w:pPr>
      <w:r>
        <w:rPr>
          <w:rFonts w:eastAsiaTheme="minorEastAsia"/>
          <w:lang w:eastAsia="zh-CN"/>
        </w:rPr>
        <w:t>F</w:t>
      </w:r>
      <w:r>
        <w:rPr>
          <w:rFonts w:eastAsiaTheme="minorEastAsia" w:hint="eastAsia"/>
          <w:lang w:eastAsia="zh-CN"/>
        </w:rPr>
        <w:t xml:space="preserve">or TDMed </w:t>
      </w:r>
      <w:r w:rsidR="000F0383" w:rsidRPr="000F0383">
        <w:rPr>
          <w:rFonts w:eastAsiaTheme="minorEastAsia" w:hint="eastAsia"/>
          <w:lang w:eastAsia="zh-CN"/>
        </w:rPr>
        <w:t>PUCCH transmission carrying HARQ-ACK and A-CSI</w:t>
      </w:r>
      <w:r>
        <w:rPr>
          <w:rFonts w:eastAsiaTheme="minorEastAsia" w:hint="eastAsia"/>
          <w:lang w:eastAsia="zh-CN"/>
        </w:rPr>
        <w:t xml:space="preserve"> (Opt.1), three resource indication methods can be considered. </w:t>
      </w:r>
    </w:p>
    <w:p w14:paraId="1254DCE8" w14:textId="77777777" w:rsidR="006F4DE0" w:rsidRPr="00AF13EB" w:rsidRDefault="00933AE2" w:rsidP="006F4DE0">
      <w:pPr>
        <w:pStyle w:val="a0"/>
        <w:rPr>
          <w:rFonts w:eastAsiaTheme="minorEastAsia"/>
          <w:lang w:eastAsia="zh-CN"/>
        </w:rPr>
      </w:pPr>
      <w:r>
        <w:rPr>
          <w:rFonts w:eastAsiaTheme="minorEastAsia" w:hint="eastAsia"/>
          <w:lang w:eastAsia="zh-CN"/>
        </w:rPr>
        <w:t>Opt.1-1: A-CSI</w:t>
      </w:r>
      <w:r w:rsidR="006F4DE0">
        <w:rPr>
          <w:rFonts w:eastAsiaTheme="minorEastAsia" w:hint="eastAsia"/>
          <w:lang w:eastAsia="zh-CN"/>
        </w:rPr>
        <w:t xml:space="preserve"> resource </w:t>
      </w:r>
      <w:r>
        <w:rPr>
          <w:rFonts w:eastAsiaTheme="minorEastAsia" w:hint="eastAsia"/>
          <w:lang w:eastAsia="zh-CN"/>
        </w:rPr>
        <w:t xml:space="preserve">and request </w:t>
      </w:r>
      <w:r>
        <w:rPr>
          <w:rFonts w:eastAsiaTheme="minorEastAsia"/>
          <w:lang w:eastAsia="zh-CN"/>
        </w:rPr>
        <w:t>field</w:t>
      </w:r>
      <w:r>
        <w:rPr>
          <w:rFonts w:eastAsiaTheme="minorEastAsia" w:hint="eastAsia"/>
          <w:lang w:eastAsia="zh-CN"/>
        </w:rPr>
        <w:t xml:space="preserve"> </w:t>
      </w:r>
      <w:r w:rsidR="006F4DE0">
        <w:rPr>
          <w:rFonts w:eastAsiaTheme="minorEastAsia" w:hint="eastAsia"/>
          <w:lang w:eastAsia="zh-CN"/>
        </w:rPr>
        <w:t xml:space="preserve">are jointly encoded with HARQ-ACK resource allocation. </w:t>
      </w:r>
      <w:r w:rsidR="006F4DE0">
        <w:rPr>
          <w:rFonts w:eastAsiaTheme="minorEastAsia"/>
          <w:lang w:eastAsia="zh-CN"/>
        </w:rPr>
        <w:t>I</w:t>
      </w:r>
      <w:r w:rsidR="006F4DE0">
        <w:rPr>
          <w:rFonts w:eastAsiaTheme="minorEastAsia" w:hint="eastAsia"/>
          <w:lang w:eastAsia="zh-CN"/>
        </w:rPr>
        <w:t xml:space="preserve">f no A-CSI request is triggered, </w:t>
      </w:r>
      <w:r>
        <w:rPr>
          <w:rFonts w:eastAsiaTheme="minorEastAsia" w:hint="eastAsia"/>
          <w:lang w:eastAsia="zh-CN"/>
        </w:rPr>
        <w:t xml:space="preserve">only </w:t>
      </w:r>
      <w:r w:rsidR="006F4DE0">
        <w:rPr>
          <w:rFonts w:hint="eastAsia"/>
        </w:rPr>
        <w:t>A/N</w:t>
      </w:r>
      <w:r w:rsidR="006F4DE0">
        <w:rPr>
          <w:rFonts w:hint="eastAsia"/>
          <w:lang w:eastAsia="zh-CN"/>
        </w:rPr>
        <w:t xml:space="preserve"> resource</w:t>
      </w:r>
      <w:r w:rsidR="006F4DE0">
        <w:rPr>
          <w:rFonts w:eastAsiaTheme="minorEastAsia" w:hint="eastAsia"/>
          <w:lang w:eastAsia="zh-CN"/>
        </w:rPr>
        <w:t xml:space="preserve"> is applied. Otherwise, both </w:t>
      </w:r>
      <w:r w:rsidR="006F4DE0">
        <w:rPr>
          <w:rFonts w:hint="eastAsia"/>
        </w:rPr>
        <w:t>A/N</w:t>
      </w:r>
      <w:r w:rsidR="006F4DE0">
        <w:rPr>
          <w:rFonts w:hint="eastAsia"/>
          <w:lang w:eastAsia="zh-CN"/>
        </w:rPr>
        <w:t xml:space="preserve"> resourc</w:t>
      </w:r>
      <w:r w:rsidR="006F4DE0" w:rsidRPr="00AF13EB">
        <w:rPr>
          <w:rFonts w:eastAsiaTheme="minorEastAsia" w:hint="eastAsia"/>
          <w:lang w:eastAsia="zh-CN"/>
        </w:rPr>
        <w:t xml:space="preserve">e and </w:t>
      </w:r>
      <w:r w:rsidR="006F4DE0">
        <w:rPr>
          <w:rFonts w:eastAsiaTheme="minorEastAsia" w:hint="eastAsia"/>
          <w:lang w:eastAsia="zh-CN"/>
        </w:rPr>
        <w:t>A-CSI</w:t>
      </w:r>
      <w:r w:rsidR="006F4DE0" w:rsidRPr="00AF13EB">
        <w:rPr>
          <w:rFonts w:eastAsiaTheme="minorEastAsia" w:hint="eastAsia"/>
          <w:lang w:eastAsia="zh-CN"/>
        </w:rPr>
        <w:t xml:space="preserve"> resource </w:t>
      </w:r>
      <w:r w:rsidR="006F4DE0">
        <w:rPr>
          <w:rFonts w:eastAsiaTheme="minorEastAsia" w:hint="eastAsia"/>
          <w:lang w:eastAsia="zh-CN"/>
        </w:rPr>
        <w:t xml:space="preserve">is indicated together. </w:t>
      </w:r>
    </w:p>
    <w:p w14:paraId="5CAB74FD" w14:textId="77777777" w:rsidR="006F4DE0" w:rsidRPr="00110F98" w:rsidRDefault="006F4DE0" w:rsidP="006F4DE0">
      <w:pPr>
        <w:pStyle w:val="a0"/>
        <w:spacing w:beforeLines="50" w:before="120"/>
        <w:rPr>
          <w:rFonts w:eastAsiaTheme="minorEastAsia"/>
          <w:lang w:eastAsia="zh-CN"/>
        </w:rPr>
      </w:pPr>
      <w:r>
        <w:rPr>
          <w:rFonts w:eastAsiaTheme="minorEastAsia" w:hint="eastAsia"/>
          <w:lang w:eastAsia="zh-CN"/>
        </w:rPr>
        <w:lastRenderedPageBreak/>
        <w:t xml:space="preserve">Opt.1-2: A-CSI request </w:t>
      </w:r>
      <w:r>
        <w:rPr>
          <w:rFonts w:eastAsiaTheme="minorEastAsia"/>
          <w:lang w:eastAsia="zh-CN"/>
        </w:rPr>
        <w:t>field</w:t>
      </w:r>
      <w:r>
        <w:rPr>
          <w:rFonts w:eastAsiaTheme="minorEastAsia" w:hint="eastAsia"/>
          <w:lang w:eastAsia="zh-CN"/>
        </w:rPr>
        <w:t xml:space="preserve"> triggers HARQ-ACK or HARQ-ACK</w:t>
      </w:r>
      <w:r w:rsidR="00A95177">
        <w:rPr>
          <w:rFonts w:eastAsiaTheme="minorEastAsia" w:hint="eastAsia"/>
          <w:lang w:eastAsia="zh-CN"/>
        </w:rPr>
        <w:t xml:space="preserve"> and </w:t>
      </w:r>
      <w:r>
        <w:rPr>
          <w:rFonts w:eastAsiaTheme="minorEastAsia" w:hint="eastAsia"/>
          <w:lang w:eastAsia="zh-CN"/>
        </w:rPr>
        <w:t>A-CSI resource</w:t>
      </w:r>
      <w:r w:rsidR="00FC5426">
        <w:rPr>
          <w:rFonts w:eastAsiaTheme="minorEastAsia" w:hint="eastAsia"/>
          <w:lang w:eastAsia="zh-CN"/>
        </w:rPr>
        <w:t>s</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this method, A-CSI request </w:t>
      </w:r>
      <w:r>
        <w:rPr>
          <w:rFonts w:eastAsiaTheme="minorEastAsia"/>
          <w:lang w:eastAsia="zh-CN"/>
        </w:rPr>
        <w:t>field</w:t>
      </w:r>
      <w:r>
        <w:rPr>
          <w:rFonts w:eastAsiaTheme="minorEastAsia" w:hint="eastAsia"/>
          <w:lang w:eastAsia="zh-CN"/>
        </w:rPr>
        <w:t xml:space="preserve"> indicates implicitly </w:t>
      </w:r>
      <w:r w:rsidRPr="007C550A">
        <w:rPr>
          <w:rFonts w:eastAsiaTheme="minorEastAsia" w:hint="eastAsia"/>
          <w:lang w:eastAsia="zh-CN"/>
        </w:rPr>
        <w:t>A/N resource</w:t>
      </w:r>
      <w:r>
        <w:rPr>
          <w:rFonts w:eastAsiaTheme="minorEastAsia" w:hint="eastAsia"/>
          <w:lang w:eastAsia="zh-CN"/>
        </w:rPr>
        <w:t xml:space="preserve"> or </w:t>
      </w:r>
      <w:r w:rsidRPr="007C550A">
        <w:rPr>
          <w:rFonts w:eastAsiaTheme="minorEastAsia" w:hint="eastAsia"/>
          <w:lang w:eastAsia="zh-CN"/>
        </w:rPr>
        <w:t>r</w:t>
      </w:r>
      <w:r>
        <w:rPr>
          <w:rFonts w:eastAsiaTheme="minorEastAsia" w:hint="eastAsia"/>
          <w:lang w:eastAsia="zh-CN"/>
        </w:rPr>
        <w:t xml:space="preserve">esource set including both </w:t>
      </w:r>
      <w:r w:rsidRPr="007C550A">
        <w:rPr>
          <w:rFonts w:eastAsiaTheme="minorEastAsia" w:hint="eastAsia"/>
          <w:lang w:eastAsia="zh-CN"/>
        </w:rPr>
        <w:t>A/N resource and A</w:t>
      </w:r>
      <w:r>
        <w:rPr>
          <w:rFonts w:eastAsiaTheme="minorEastAsia" w:hint="eastAsia"/>
          <w:lang w:eastAsia="zh-CN"/>
        </w:rPr>
        <w:t>-CSI</w:t>
      </w:r>
      <w:r w:rsidRPr="007C550A">
        <w:rPr>
          <w:rFonts w:eastAsiaTheme="minorEastAsia" w:hint="eastAsia"/>
          <w:lang w:eastAsia="zh-CN"/>
        </w:rPr>
        <w:t xml:space="preserve"> resource</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f A-CSI request </w:t>
      </w:r>
      <w:r>
        <w:rPr>
          <w:rFonts w:eastAsiaTheme="minorEastAsia"/>
          <w:lang w:eastAsia="zh-CN"/>
        </w:rPr>
        <w:t>field</w:t>
      </w:r>
      <w:r>
        <w:rPr>
          <w:rFonts w:eastAsiaTheme="minorEastAsia" w:hint="eastAsia"/>
          <w:lang w:eastAsia="zh-CN"/>
        </w:rPr>
        <w:t xml:space="preserve"> is off, the only HARQ-ACK resource is used. </w:t>
      </w:r>
      <w:r>
        <w:rPr>
          <w:rFonts w:eastAsiaTheme="minorEastAsia"/>
          <w:lang w:eastAsia="zh-CN"/>
        </w:rPr>
        <w:t>O</w:t>
      </w:r>
      <w:r>
        <w:rPr>
          <w:rFonts w:eastAsiaTheme="minorEastAsia" w:hint="eastAsia"/>
          <w:lang w:eastAsia="zh-CN"/>
        </w:rPr>
        <w:t xml:space="preserve">therwise, a </w:t>
      </w:r>
      <w:r>
        <w:rPr>
          <w:rFonts w:hint="eastAsia"/>
          <w:lang w:eastAsia="zh-CN"/>
        </w:rPr>
        <w:t>resource set</w:t>
      </w:r>
      <w:r>
        <w:rPr>
          <w:rFonts w:eastAsiaTheme="minorEastAsia" w:hint="eastAsia"/>
          <w:lang w:eastAsia="zh-CN"/>
        </w:rPr>
        <w:t xml:space="preserve"> is used.</w:t>
      </w:r>
    </w:p>
    <w:p w14:paraId="38B3FD67" w14:textId="77777777" w:rsidR="006F4DE0" w:rsidRPr="006862F9" w:rsidRDefault="006F4DE0" w:rsidP="006F4DE0">
      <w:pPr>
        <w:pStyle w:val="a0"/>
        <w:jc w:val="center"/>
        <w:rPr>
          <w:rFonts w:eastAsiaTheme="minorEastAsia"/>
          <w:lang w:eastAsia="zh-CN"/>
        </w:rPr>
      </w:pPr>
      <w:r>
        <w:rPr>
          <w:rFonts w:eastAsiaTheme="minorEastAsia"/>
          <w:lang w:eastAsia="zh-CN"/>
        </w:rPr>
        <w:t>Table</w:t>
      </w:r>
      <w:r>
        <w:rPr>
          <w:rFonts w:eastAsiaTheme="minorEastAsia" w:hint="eastAsia"/>
          <w:lang w:eastAsia="zh-CN"/>
        </w:rPr>
        <w:t xml:space="preserve"> </w:t>
      </w:r>
      <w:r w:rsidR="00A95177">
        <w:rPr>
          <w:rFonts w:eastAsiaTheme="minorEastAsia" w:hint="eastAsia"/>
          <w:lang w:eastAsia="zh-CN"/>
        </w:rPr>
        <w:t>2</w:t>
      </w:r>
      <w:r w:rsidRPr="003163A4">
        <w:rPr>
          <w:rFonts w:eastAsiaTheme="minorEastAsia" w:hint="eastAsia"/>
          <w:lang w:eastAsia="zh-CN"/>
        </w:rPr>
        <w:t xml:space="preserve"> </w:t>
      </w:r>
      <w:r>
        <w:rPr>
          <w:rFonts w:eastAsiaTheme="minorEastAsia" w:hint="eastAsia"/>
          <w:lang w:eastAsia="zh-CN"/>
        </w:rPr>
        <w:t>Opt.1-2</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0"/>
        <w:gridCol w:w="2127"/>
        <w:gridCol w:w="4530"/>
      </w:tblGrid>
      <w:tr w:rsidR="006F4DE0" w14:paraId="210BA3D5" w14:textId="77777777" w:rsidTr="003705B9">
        <w:tc>
          <w:tcPr>
            <w:tcW w:w="850" w:type="dxa"/>
            <w:shd w:val="clear" w:color="auto" w:fill="auto"/>
          </w:tcPr>
          <w:p w14:paraId="6C0D3D0B" w14:textId="77777777" w:rsidR="006F4DE0" w:rsidRDefault="006F4DE0" w:rsidP="003705B9">
            <w:pPr>
              <w:pStyle w:val="bullet"/>
              <w:numPr>
                <w:ilvl w:val="0"/>
                <w:numId w:val="0"/>
              </w:numPr>
              <w:rPr>
                <w:lang w:eastAsia="zh-CN"/>
              </w:rPr>
            </w:pPr>
          </w:p>
        </w:tc>
        <w:tc>
          <w:tcPr>
            <w:tcW w:w="2127" w:type="dxa"/>
            <w:tcBorders>
              <w:right w:val="single" w:sz="4" w:space="0" w:color="auto"/>
            </w:tcBorders>
            <w:shd w:val="clear" w:color="auto" w:fill="auto"/>
          </w:tcPr>
          <w:p w14:paraId="52EBCD06" w14:textId="77777777" w:rsidR="006F4DE0" w:rsidRDefault="006F4DE0" w:rsidP="003705B9">
            <w:pPr>
              <w:pStyle w:val="bullet"/>
              <w:numPr>
                <w:ilvl w:val="0"/>
                <w:numId w:val="0"/>
              </w:numPr>
              <w:rPr>
                <w:lang w:eastAsia="zh-CN"/>
              </w:rPr>
            </w:pPr>
            <w:r>
              <w:rPr>
                <w:rFonts w:eastAsiaTheme="minorEastAsia" w:hint="eastAsia"/>
                <w:lang w:eastAsia="zh-CN"/>
              </w:rPr>
              <w:t>HARQ-ACK resource</w:t>
            </w:r>
          </w:p>
        </w:tc>
        <w:tc>
          <w:tcPr>
            <w:tcW w:w="4530" w:type="dxa"/>
            <w:tcBorders>
              <w:right w:val="single" w:sz="4" w:space="0" w:color="auto"/>
            </w:tcBorders>
          </w:tcPr>
          <w:p w14:paraId="3B254D1A" w14:textId="77777777" w:rsidR="006F4DE0" w:rsidRDefault="006F4DE0" w:rsidP="003705B9">
            <w:pPr>
              <w:pStyle w:val="bullet"/>
              <w:numPr>
                <w:ilvl w:val="0"/>
                <w:numId w:val="0"/>
              </w:numPr>
            </w:pPr>
            <w:r>
              <w:rPr>
                <w:rFonts w:eastAsiaTheme="minorEastAsia" w:hint="eastAsia"/>
                <w:lang w:eastAsia="zh-CN"/>
              </w:rPr>
              <w:t>A-CSI and HARQ-ACK resource</w:t>
            </w:r>
          </w:p>
        </w:tc>
      </w:tr>
      <w:tr w:rsidR="006F4DE0" w14:paraId="4625758F" w14:textId="77777777" w:rsidTr="003705B9">
        <w:tc>
          <w:tcPr>
            <w:tcW w:w="850" w:type="dxa"/>
            <w:shd w:val="clear" w:color="auto" w:fill="auto"/>
          </w:tcPr>
          <w:p w14:paraId="5698DD7F" w14:textId="77777777" w:rsidR="006F4DE0" w:rsidRDefault="006F4DE0" w:rsidP="003705B9">
            <w:pPr>
              <w:pStyle w:val="bullet"/>
              <w:numPr>
                <w:ilvl w:val="0"/>
                <w:numId w:val="0"/>
              </w:numPr>
              <w:rPr>
                <w:lang w:eastAsia="zh-CN"/>
              </w:rPr>
            </w:pPr>
            <w:r>
              <w:rPr>
                <w:rFonts w:hint="eastAsia"/>
                <w:lang w:eastAsia="zh-CN"/>
              </w:rPr>
              <w:t>00</w:t>
            </w:r>
          </w:p>
        </w:tc>
        <w:tc>
          <w:tcPr>
            <w:tcW w:w="2127" w:type="dxa"/>
            <w:tcBorders>
              <w:right w:val="single" w:sz="4" w:space="0" w:color="auto"/>
            </w:tcBorders>
            <w:shd w:val="clear" w:color="auto" w:fill="auto"/>
          </w:tcPr>
          <w:p w14:paraId="4176370A"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hint="eastAsia"/>
              </w:rPr>
              <w:t>1</w:t>
            </w:r>
          </w:p>
        </w:tc>
        <w:tc>
          <w:tcPr>
            <w:tcW w:w="4530" w:type="dxa"/>
            <w:tcBorders>
              <w:right w:val="single" w:sz="4" w:space="0" w:color="auto"/>
            </w:tcBorders>
          </w:tcPr>
          <w:p w14:paraId="6F2A55AB" w14:textId="77777777" w:rsidR="006F4DE0" w:rsidRPr="007F26AA" w:rsidRDefault="006F4DE0" w:rsidP="003705B9">
            <w:pPr>
              <w:rPr>
                <w:rFonts w:eastAsiaTheme="minorEastAsia"/>
                <w:lang w:eastAsia="zh-CN"/>
              </w:rPr>
            </w:pPr>
            <w:r>
              <w:rPr>
                <w:rFonts w:hint="eastAsia"/>
                <w:lang w:eastAsia="zh-CN"/>
              </w:rPr>
              <w:t xml:space="preserve">resource set 1 </w:t>
            </w:r>
            <w:r>
              <w:rPr>
                <w:rFonts w:eastAsiaTheme="minorEastAsia" w:hint="eastAsia"/>
                <w:lang w:eastAsia="zh-CN"/>
              </w:rPr>
              <w:t>{</w:t>
            </w:r>
            <w:r>
              <w:rPr>
                <w:rFonts w:hint="eastAsia"/>
              </w:rPr>
              <w:t>A/N</w:t>
            </w:r>
            <w:r>
              <w:rPr>
                <w:rFonts w:hint="eastAsia"/>
                <w:lang w:eastAsia="zh-CN"/>
              </w:rPr>
              <w:t xml:space="preserve"> resource</w:t>
            </w:r>
            <w:r>
              <w:rPr>
                <w:rFonts w:ascii="宋体" w:eastAsia="宋体" w:hAnsi="宋体" w:cs="宋体" w:hint="eastAsia"/>
                <w:lang w:eastAsia="zh-CN"/>
              </w:rPr>
              <w:t xml:space="preserve"> </w:t>
            </w:r>
            <w:r>
              <w:rPr>
                <w:rFonts w:hint="eastAsia"/>
              </w:rPr>
              <w:t>1</w:t>
            </w:r>
            <w:r>
              <w:rPr>
                <w:rFonts w:ascii="宋体" w:eastAsia="宋体" w:hAnsi="宋体" w:cs="宋体" w:hint="eastAsia"/>
              </w:rPr>
              <w:t>，</w:t>
            </w:r>
            <w:r>
              <w:rPr>
                <w:rFonts w:eastAsiaTheme="minorEastAsia" w:hint="eastAsia"/>
                <w:lang w:eastAsia="zh-CN"/>
              </w:rPr>
              <w:t>A-CSI</w:t>
            </w:r>
            <w:r>
              <w:rPr>
                <w:rFonts w:hint="eastAsia"/>
                <w:lang w:eastAsia="zh-CN"/>
              </w:rPr>
              <w:t xml:space="preserve"> resource </w:t>
            </w:r>
            <w:r>
              <w:rPr>
                <w:rFonts w:hint="eastAsia"/>
              </w:rPr>
              <w:t>1</w:t>
            </w:r>
            <w:r>
              <w:rPr>
                <w:rFonts w:eastAsiaTheme="minorEastAsia" w:hint="eastAsia"/>
                <w:lang w:eastAsia="zh-CN"/>
              </w:rPr>
              <w:t>}</w:t>
            </w:r>
          </w:p>
        </w:tc>
      </w:tr>
      <w:tr w:rsidR="006F4DE0" w14:paraId="0DCFD3F0" w14:textId="77777777" w:rsidTr="003705B9">
        <w:tc>
          <w:tcPr>
            <w:tcW w:w="850" w:type="dxa"/>
            <w:shd w:val="clear" w:color="auto" w:fill="auto"/>
          </w:tcPr>
          <w:p w14:paraId="261BD348" w14:textId="77777777" w:rsidR="006F4DE0" w:rsidRDefault="006F4DE0" w:rsidP="003705B9">
            <w:pPr>
              <w:pStyle w:val="bullet"/>
              <w:numPr>
                <w:ilvl w:val="0"/>
                <w:numId w:val="0"/>
              </w:numPr>
              <w:rPr>
                <w:lang w:eastAsia="zh-CN"/>
              </w:rPr>
            </w:pPr>
            <w:r>
              <w:rPr>
                <w:rFonts w:hint="eastAsia"/>
                <w:lang w:eastAsia="zh-CN"/>
              </w:rPr>
              <w:t>01</w:t>
            </w:r>
          </w:p>
        </w:tc>
        <w:tc>
          <w:tcPr>
            <w:tcW w:w="2127" w:type="dxa"/>
            <w:tcBorders>
              <w:right w:val="single" w:sz="4" w:space="0" w:color="auto"/>
            </w:tcBorders>
            <w:shd w:val="clear" w:color="auto" w:fill="auto"/>
          </w:tcPr>
          <w:p w14:paraId="14852CF4"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eastAsiaTheme="minorEastAsia" w:hint="eastAsia"/>
                <w:lang w:eastAsia="zh-CN"/>
              </w:rPr>
              <w:t>2</w:t>
            </w:r>
          </w:p>
        </w:tc>
        <w:tc>
          <w:tcPr>
            <w:tcW w:w="4530" w:type="dxa"/>
            <w:tcBorders>
              <w:right w:val="single" w:sz="4" w:space="0" w:color="auto"/>
            </w:tcBorders>
          </w:tcPr>
          <w:p w14:paraId="541A3E2B" w14:textId="77777777" w:rsidR="006F4DE0" w:rsidRDefault="006F4DE0" w:rsidP="003705B9">
            <w:r>
              <w:rPr>
                <w:rFonts w:hint="eastAsia"/>
                <w:lang w:eastAsia="zh-CN"/>
              </w:rPr>
              <w:t>resource set 2</w:t>
            </w:r>
            <w:r>
              <w:rPr>
                <w:rFonts w:eastAsiaTheme="minorEastAsia" w:hint="eastAsia"/>
                <w:lang w:eastAsia="zh-CN"/>
              </w:rPr>
              <w:t>{</w:t>
            </w:r>
            <w:r>
              <w:rPr>
                <w:rFonts w:hint="eastAsia"/>
              </w:rPr>
              <w:t>A/N</w:t>
            </w:r>
            <w:r>
              <w:rPr>
                <w:rFonts w:hint="eastAsia"/>
                <w:lang w:eastAsia="zh-CN"/>
              </w:rPr>
              <w:t xml:space="preserve"> resource</w:t>
            </w:r>
            <w:r>
              <w:rPr>
                <w:rFonts w:ascii="宋体" w:eastAsia="宋体" w:hAnsi="宋体" w:cs="宋体" w:hint="eastAsia"/>
                <w:lang w:eastAsia="zh-CN"/>
              </w:rPr>
              <w:t xml:space="preserve"> </w:t>
            </w:r>
            <w:r>
              <w:rPr>
                <w:rFonts w:eastAsiaTheme="minorEastAsia" w:hint="eastAsia"/>
                <w:lang w:eastAsia="zh-CN"/>
              </w:rPr>
              <w:t>2</w:t>
            </w:r>
            <w:r>
              <w:rPr>
                <w:rFonts w:ascii="宋体" w:eastAsia="宋体" w:hAnsi="宋体" w:cs="宋体" w:hint="eastAsia"/>
              </w:rPr>
              <w:t>，</w:t>
            </w:r>
            <w:r>
              <w:rPr>
                <w:rFonts w:eastAsiaTheme="minorEastAsia" w:hint="eastAsia"/>
                <w:lang w:eastAsia="zh-CN"/>
              </w:rPr>
              <w:t>A-CSI</w:t>
            </w:r>
            <w:r>
              <w:rPr>
                <w:rFonts w:hint="eastAsia"/>
                <w:lang w:eastAsia="zh-CN"/>
              </w:rPr>
              <w:t xml:space="preserve"> resource </w:t>
            </w:r>
            <w:r>
              <w:rPr>
                <w:rFonts w:eastAsiaTheme="minorEastAsia" w:hint="eastAsia"/>
                <w:lang w:eastAsia="zh-CN"/>
              </w:rPr>
              <w:t>2}</w:t>
            </w:r>
          </w:p>
        </w:tc>
      </w:tr>
      <w:tr w:rsidR="006F4DE0" w14:paraId="58C64CF3" w14:textId="77777777" w:rsidTr="003705B9">
        <w:tc>
          <w:tcPr>
            <w:tcW w:w="850" w:type="dxa"/>
            <w:shd w:val="clear" w:color="auto" w:fill="auto"/>
          </w:tcPr>
          <w:p w14:paraId="79024945" w14:textId="77777777" w:rsidR="006F4DE0" w:rsidRDefault="006F4DE0" w:rsidP="003705B9">
            <w:pPr>
              <w:pStyle w:val="bullet"/>
              <w:numPr>
                <w:ilvl w:val="0"/>
                <w:numId w:val="0"/>
              </w:numPr>
              <w:rPr>
                <w:lang w:eastAsia="zh-CN"/>
              </w:rPr>
            </w:pPr>
            <w:r>
              <w:rPr>
                <w:rFonts w:hint="eastAsia"/>
                <w:lang w:eastAsia="zh-CN"/>
              </w:rPr>
              <w:t>02</w:t>
            </w:r>
          </w:p>
        </w:tc>
        <w:tc>
          <w:tcPr>
            <w:tcW w:w="2127" w:type="dxa"/>
            <w:tcBorders>
              <w:right w:val="single" w:sz="4" w:space="0" w:color="auto"/>
            </w:tcBorders>
            <w:shd w:val="clear" w:color="auto" w:fill="auto"/>
          </w:tcPr>
          <w:p w14:paraId="67C1C6E9"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eastAsiaTheme="minorEastAsia" w:hint="eastAsia"/>
                <w:lang w:eastAsia="zh-CN"/>
              </w:rPr>
              <w:t>3</w:t>
            </w:r>
          </w:p>
        </w:tc>
        <w:tc>
          <w:tcPr>
            <w:tcW w:w="4530" w:type="dxa"/>
            <w:tcBorders>
              <w:right w:val="single" w:sz="4" w:space="0" w:color="auto"/>
            </w:tcBorders>
          </w:tcPr>
          <w:p w14:paraId="0FF8D9C0" w14:textId="77777777" w:rsidR="006F4DE0" w:rsidRDefault="006F4DE0" w:rsidP="003705B9">
            <w:r>
              <w:rPr>
                <w:rFonts w:hint="eastAsia"/>
                <w:lang w:eastAsia="zh-CN"/>
              </w:rPr>
              <w:t>resource set 3</w:t>
            </w:r>
            <w:r>
              <w:rPr>
                <w:rFonts w:eastAsiaTheme="minorEastAsia" w:hint="eastAsia"/>
                <w:lang w:eastAsia="zh-CN"/>
              </w:rPr>
              <w:t>{</w:t>
            </w:r>
            <w:r>
              <w:rPr>
                <w:rFonts w:hint="eastAsia"/>
              </w:rPr>
              <w:t>A/N</w:t>
            </w:r>
            <w:r>
              <w:rPr>
                <w:rFonts w:hint="eastAsia"/>
                <w:lang w:eastAsia="zh-CN"/>
              </w:rPr>
              <w:t xml:space="preserve"> resource</w:t>
            </w:r>
            <w:r>
              <w:rPr>
                <w:rFonts w:ascii="宋体" w:eastAsia="宋体" w:hAnsi="宋体" w:cs="宋体" w:hint="eastAsia"/>
                <w:lang w:eastAsia="zh-CN"/>
              </w:rPr>
              <w:t xml:space="preserve"> </w:t>
            </w:r>
            <w:r>
              <w:rPr>
                <w:rFonts w:eastAsiaTheme="minorEastAsia" w:hint="eastAsia"/>
                <w:lang w:eastAsia="zh-CN"/>
              </w:rPr>
              <w:t>3</w:t>
            </w:r>
            <w:r>
              <w:rPr>
                <w:rFonts w:ascii="宋体" w:eastAsia="宋体" w:hAnsi="宋体" w:cs="宋体" w:hint="eastAsia"/>
              </w:rPr>
              <w:t>，</w:t>
            </w:r>
            <w:r>
              <w:rPr>
                <w:rFonts w:eastAsiaTheme="minorEastAsia" w:hint="eastAsia"/>
                <w:lang w:eastAsia="zh-CN"/>
              </w:rPr>
              <w:t>A-CSI</w:t>
            </w:r>
            <w:r>
              <w:rPr>
                <w:rFonts w:hint="eastAsia"/>
                <w:lang w:eastAsia="zh-CN"/>
              </w:rPr>
              <w:t xml:space="preserve"> resource </w:t>
            </w:r>
            <w:r>
              <w:rPr>
                <w:rFonts w:eastAsiaTheme="minorEastAsia" w:hint="eastAsia"/>
                <w:lang w:eastAsia="zh-CN"/>
              </w:rPr>
              <w:t>3}</w:t>
            </w:r>
          </w:p>
        </w:tc>
      </w:tr>
      <w:tr w:rsidR="006F4DE0" w14:paraId="474534C7" w14:textId="77777777" w:rsidTr="003705B9">
        <w:tc>
          <w:tcPr>
            <w:tcW w:w="850" w:type="dxa"/>
            <w:shd w:val="clear" w:color="auto" w:fill="auto"/>
          </w:tcPr>
          <w:p w14:paraId="4A82FAF1" w14:textId="77777777" w:rsidR="006F4DE0" w:rsidRDefault="006F4DE0" w:rsidP="003705B9">
            <w:pPr>
              <w:pStyle w:val="bullet"/>
              <w:numPr>
                <w:ilvl w:val="0"/>
                <w:numId w:val="0"/>
              </w:numPr>
              <w:rPr>
                <w:lang w:eastAsia="zh-CN"/>
              </w:rPr>
            </w:pPr>
            <w:r>
              <w:rPr>
                <w:rFonts w:hint="eastAsia"/>
                <w:lang w:eastAsia="zh-CN"/>
              </w:rPr>
              <w:t>03</w:t>
            </w:r>
          </w:p>
        </w:tc>
        <w:tc>
          <w:tcPr>
            <w:tcW w:w="2127" w:type="dxa"/>
            <w:tcBorders>
              <w:right w:val="single" w:sz="4" w:space="0" w:color="auto"/>
            </w:tcBorders>
            <w:shd w:val="clear" w:color="auto" w:fill="auto"/>
          </w:tcPr>
          <w:p w14:paraId="1DE1C246"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eastAsiaTheme="minorEastAsia" w:hint="eastAsia"/>
                <w:lang w:eastAsia="zh-CN"/>
              </w:rPr>
              <w:t>4</w:t>
            </w:r>
          </w:p>
        </w:tc>
        <w:tc>
          <w:tcPr>
            <w:tcW w:w="4530" w:type="dxa"/>
            <w:tcBorders>
              <w:right w:val="single" w:sz="4" w:space="0" w:color="auto"/>
            </w:tcBorders>
          </w:tcPr>
          <w:p w14:paraId="78E6BF48" w14:textId="77777777" w:rsidR="006F4DE0" w:rsidRDefault="006F4DE0" w:rsidP="003705B9">
            <w:r>
              <w:rPr>
                <w:rFonts w:hint="eastAsia"/>
                <w:lang w:eastAsia="zh-CN"/>
              </w:rPr>
              <w:t xml:space="preserve">resource set </w:t>
            </w:r>
            <w:r>
              <w:rPr>
                <w:rFonts w:eastAsiaTheme="minorEastAsia" w:hint="eastAsia"/>
                <w:lang w:eastAsia="zh-CN"/>
              </w:rPr>
              <w:t>4{</w:t>
            </w:r>
            <w:r>
              <w:rPr>
                <w:rFonts w:hint="eastAsia"/>
              </w:rPr>
              <w:t>A/N</w:t>
            </w:r>
            <w:r>
              <w:rPr>
                <w:rFonts w:hint="eastAsia"/>
                <w:lang w:eastAsia="zh-CN"/>
              </w:rPr>
              <w:t xml:space="preserve"> resource</w:t>
            </w:r>
            <w:r>
              <w:rPr>
                <w:rFonts w:ascii="宋体" w:eastAsia="宋体" w:hAnsi="宋体" w:cs="宋体" w:hint="eastAsia"/>
                <w:lang w:eastAsia="zh-CN"/>
              </w:rPr>
              <w:t xml:space="preserve"> </w:t>
            </w:r>
            <w:r>
              <w:rPr>
                <w:rFonts w:eastAsiaTheme="minorEastAsia" w:hint="eastAsia"/>
                <w:lang w:eastAsia="zh-CN"/>
              </w:rPr>
              <w:t>4</w:t>
            </w:r>
            <w:r>
              <w:rPr>
                <w:rFonts w:ascii="宋体" w:eastAsia="宋体" w:hAnsi="宋体" w:cs="宋体" w:hint="eastAsia"/>
              </w:rPr>
              <w:t>，</w:t>
            </w:r>
            <w:r>
              <w:rPr>
                <w:rFonts w:eastAsiaTheme="minorEastAsia" w:hint="eastAsia"/>
                <w:lang w:eastAsia="zh-CN"/>
              </w:rPr>
              <w:t>A-CSI</w:t>
            </w:r>
            <w:r>
              <w:rPr>
                <w:rFonts w:hint="eastAsia"/>
                <w:lang w:eastAsia="zh-CN"/>
              </w:rPr>
              <w:t xml:space="preserve"> resource </w:t>
            </w:r>
            <w:r>
              <w:rPr>
                <w:rFonts w:eastAsiaTheme="minorEastAsia" w:hint="eastAsia"/>
                <w:lang w:eastAsia="zh-CN"/>
              </w:rPr>
              <w:t>4}</w:t>
            </w:r>
          </w:p>
        </w:tc>
      </w:tr>
    </w:tbl>
    <w:p w14:paraId="45068771" w14:textId="77777777" w:rsidR="006F4DE0" w:rsidRDefault="006F4DE0" w:rsidP="006F4DE0">
      <w:pPr>
        <w:pStyle w:val="a0"/>
        <w:spacing w:beforeLines="50" w:before="120"/>
        <w:rPr>
          <w:rFonts w:eastAsiaTheme="minorEastAsia"/>
          <w:lang w:eastAsia="zh-CN"/>
        </w:rPr>
      </w:pPr>
      <w:r>
        <w:rPr>
          <w:rFonts w:eastAsiaTheme="minorEastAsia"/>
          <w:lang w:eastAsia="zh-CN"/>
        </w:rPr>
        <w:t>O</w:t>
      </w:r>
      <w:r>
        <w:rPr>
          <w:rFonts w:eastAsiaTheme="minorEastAsia" w:hint="eastAsia"/>
          <w:lang w:eastAsia="zh-CN"/>
        </w:rPr>
        <w:t>pt.1-3: HARQ-ACK resource and</w:t>
      </w:r>
      <w:r w:rsidRPr="005B2EE0">
        <w:rPr>
          <w:rFonts w:eastAsiaTheme="minorEastAsia" w:hint="eastAsia"/>
          <w:lang w:eastAsia="zh-CN"/>
        </w:rPr>
        <w:t xml:space="preserve"> </w:t>
      </w:r>
      <w:r>
        <w:rPr>
          <w:rFonts w:eastAsiaTheme="minorEastAsia" w:hint="eastAsia"/>
          <w:lang w:eastAsia="zh-CN"/>
        </w:rPr>
        <w:t xml:space="preserve">A-CSI </w:t>
      </w:r>
      <w:r>
        <w:rPr>
          <w:rFonts w:eastAsiaTheme="minorEastAsia"/>
          <w:lang w:eastAsia="zh-CN"/>
        </w:rPr>
        <w:t>resource</w:t>
      </w:r>
      <w:r>
        <w:rPr>
          <w:rFonts w:eastAsiaTheme="minorEastAsia" w:hint="eastAsia"/>
          <w:lang w:eastAsia="zh-CN"/>
        </w:rPr>
        <w:t xml:space="preserve"> are indicated </w:t>
      </w:r>
      <w:r w:rsidR="00A95177">
        <w:rPr>
          <w:rFonts w:eastAsiaTheme="minorEastAsia"/>
          <w:lang w:eastAsia="zh-CN"/>
        </w:rPr>
        <w:t>independent</w:t>
      </w:r>
      <w:r>
        <w:rPr>
          <w:rFonts w:eastAsiaTheme="minorEastAsia" w:hint="eastAsia"/>
          <w:lang w:eastAsia="zh-CN"/>
        </w:rPr>
        <w:t xml:space="preserve">ly, as shown in table </w:t>
      </w:r>
      <w:r w:rsidR="00A95177">
        <w:rPr>
          <w:rFonts w:eastAsiaTheme="minorEastAsia" w:hint="eastAsia"/>
          <w:lang w:eastAsia="zh-CN"/>
        </w:rPr>
        <w:t>3</w:t>
      </w:r>
      <w:r>
        <w:rPr>
          <w:rFonts w:eastAsiaTheme="minorEastAsia" w:hint="eastAsia"/>
          <w:lang w:eastAsia="zh-CN"/>
        </w:rPr>
        <w:t xml:space="preserve">. The </w:t>
      </w:r>
      <w:r>
        <w:rPr>
          <w:rFonts w:eastAsiaTheme="minorEastAsia"/>
          <w:lang w:eastAsia="zh-CN"/>
        </w:rPr>
        <w:t>independent</w:t>
      </w:r>
      <w:r>
        <w:rPr>
          <w:rFonts w:eastAsiaTheme="minorEastAsia" w:hint="eastAsia"/>
          <w:lang w:eastAsia="zh-CN"/>
        </w:rPr>
        <w:t xml:space="preserve"> </w:t>
      </w:r>
      <w:r>
        <w:rPr>
          <w:rFonts w:eastAsiaTheme="minorEastAsia"/>
          <w:lang w:eastAsia="zh-CN"/>
        </w:rPr>
        <w:t>field</w:t>
      </w:r>
      <w:r>
        <w:rPr>
          <w:rFonts w:eastAsiaTheme="minorEastAsia" w:hint="eastAsia"/>
          <w:lang w:eastAsia="zh-CN"/>
        </w:rPr>
        <w:t xml:space="preserve"> indicates A-CSI </w:t>
      </w:r>
      <w:r>
        <w:rPr>
          <w:rFonts w:eastAsiaTheme="minorEastAsia"/>
          <w:lang w:eastAsia="zh-CN"/>
        </w:rPr>
        <w:t>resource</w:t>
      </w:r>
      <w:r w:rsidR="00A95177" w:rsidRPr="00A95177">
        <w:rPr>
          <w:rFonts w:eastAsiaTheme="minorEastAsia" w:hint="eastAsia"/>
          <w:lang w:eastAsia="zh-CN"/>
        </w:rPr>
        <w:t xml:space="preserve"> </w:t>
      </w:r>
      <w:r w:rsidR="00A95177">
        <w:rPr>
          <w:rFonts w:eastAsiaTheme="minorEastAsia" w:hint="eastAsia"/>
          <w:lang w:eastAsia="zh-CN"/>
        </w:rPr>
        <w:t>and/or</w:t>
      </w:r>
      <w:r w:rsidR="00A95177" w:rsidRPr="00A95177">
        <w:rPr>
          <w:rFonts w:eastAsiaTheme="minorEastAsia" w:hint="eastAsia"/>
          <w:lang w:eastAsia="zh-CN"/>
        </w:rPr>
        <w:t xml:space="preserve"> </w:t>
      </w:r>
      <w:r w:rsidR="00A95177">
        <w:rPr>
          <w:rFonts w:eastAsiaTheme="minorEastAsia" w:hint="eastAsia"/>
          <w:lang w:eastAsia="zh-CN"/>
        </w:rPr>
        <w:t>triggering</w:t>
      </w:r>
      <w:r>
        <w:rPr>
          <w:rFonts w:eastAsiaTheme="minorEastAsia" w:hint="eastAsia"/>
          <w:lang w:eastAsia="zh-CN"/>
        </w:rPr>
        <w:t xml:space="preserve">. </w:t>
      </w:r>
    </w:p>
    <w:p w14:paraId="2686C907" w14:textId="77777777" w:rsidR="006F4DE0" w:rsidRPr="00B831D4" w:rsidRDefault="006F4DE0" w:rsidP="00A040A5">
      <w:pPr>
        <w:pStyle w:val="a0"/>
        <w:ind w:firstLineChars="1550" w:firstLine="3100"/>
        <w:rPr>
          <w:rFonts w:eastAsiaTheme="minorEastAsia"/>
          <w:lang w:eastAsia="zh-CN"/>
        </w:rPr>
      </w:pPr>
      <w:r>
        <w:rPr>
          <w:rFonts w:eastAsiaTheme="minorEastAsia"/>
          <w:lang w:eastAsia="zh-CN"/>
        </w:rPr>
        <w:t>T</w:t>
      </w:r>
      <w:r>
        <w:rPr>
          <w:rFonts w:eastAsiaTheme="minorEastAsia" w:hint="eastAsia"/>
          <w:lang w:eastAsia="zh-CN"/>
        </w:rPr>
        <w:t xml:space="preserve">able </w:t>
      </w:r>
      <w:r w:rsidR="003705B9">
        <w:rPr>
          <w:rFonts w:eastAsiaTheme="minorEastAsia" w:hint="eastAsia"/>
          <w:lang w:eastAsia="zh-CN"/>
        </w:rPr>
        <w:t>3</w:t>
      </w:r>
      <w:r>
        <w:rPr>
          <w:rFonts w:eastAsiaTheme="minorEastAsia" w:hint="eastAsia"/>
          <w:lang w:eastAsia="zh-CN"/>
        </w:rPr>
        <w:t xml:space="preserve"> Opt.1-3</w:t>
      </w:r>
    </w:p>
    <w:tbl>
      <w:tblPr>
        <w:tblW w:w="0" w:type="auto"/>
        <w:tblInd w:w="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97"/>
        <w:gridCol w:w="2471"/>
      </w:tblGrid>
      <w:tr w:rsidR="006F4DE0" w14:paraId="630C11A6" w14:textId="77777777" w:rsidTr="00A6528B">
        <w:tc>
          <w:tcPr>
            <w:tcW w:w="797" w:type="dxa"/>
            <w:shd w:val="clear" w:color="auto" w:fill="auto"/>
          </w:tcPr>
          <w:p w14:paraId="1BDAD641" w14:textId="77777777" w:rsidR="006F4DE0" w:rsidRDefault="006F4DE0" w:rsidP="003705B9">
            <w:pPr>
              <w:pStyle w:val="bullet"/>
              <w:numPr>
                <w:ilvl w:val="0"/>
                <w:numId w:val="0"/>
              </w:numPr>
              <w:rPr>
                <w:lang w:eastAsia="zh-CN"/>
              </w:rPr>
            </w:pPr>
          </w:p>
        </w:tc>
        <w:tc>
          <w:tcPr>
            <w:tcW w:w="2471" w:type="dxa"/>
            <w:tcBorders>
              <w:right w:val="single" w:sz="4" w:space="0" w:color="auto"/>
            </w:tcBorders>
            <w:shd w:val="clear" w:color="auto" w:fill="auto"/>
          </w:tcPr>
          <w:p w14:paraId="355A44BF" w14:textId="77777777" w:rsidR="006F4DE0" w:rsidRDefault="006F4DE0" w:rsidP="003705B9">
            <w:pPr>
              <w:pStyle w:val="bullet"/>
              <w:numPr>
                <w:ilvl w:val="0"/>
                <w:numId w:val="0"/>
              </w:numPr>
              <w:rPr>
                <w:lang w:eastAsia="zh-CN"/>
              </w:rPr>
            </w:pPr>
            <w:r>
              <w:rPr>
                <w:rFonts w:eastAsiaTheme="minorEastAsia" w:hint="eastAsia"/>
                <w:lang w:eastAsia="zh-CN"/>
              </w:rPr>
              <w:t>HARQ-ACK resource</w:t>
            </w:r>
          </w:p>
        </w:tc>
      </w:tr>
      <w:tr w:rsidR="006F4DE0" w14:paraId="09DA231E" w14:textId="77777777" w:rsidTr="00A6528B">
        <w:tc>
          <w:tcPr>
            <w:tcW w:w="797" w:type="dxa"/>
            <w:shd w:val="clear" w:color="auto" w:fill="auto"/>
          </w:tcPr>
          <w:p w14:paraId="610E0B55" w14:textId="77777777" w:rsidR="006F4DE0" w:rsidRDefault="006F4DE0" w:rsidP="003705B9">
            <w:pPr>
              <w:pStyle w:val="bullet"/>
              <w:numPr>
                <w:ilvl w:val="0"/>
                <w:numId w:val="0"/>
              </w:numPr>
              <w:rPr>
                <w:lang w:eastAsia="zh-CN"/>
              </w:rPr>
            </w:pPr>
            <w:r>
              <w:rPr>
                <w:rFonts w:hint="eastAsia"/>
                <w:lang w:eastAsia="zh-CN"/>
              </w:rPr>
              <w:t>00</w:t>
            </w:r>
          </w:p>
        </w:tc>
        <w:tc>
          <w:tcPr>
            <w:tcW w:w="2471" w:type="dxa"/>
            <w:tcBorders>
              <w:right w:val="single" w:sz="4" w:space="0" w:color="auto"/>
            </w:tcBorders>
            <w:shd w:val="clear" w:color="auto" w:fill="auto"/>
          </w:tcPr>
          <w:p w14:paraId="72D5A9A5"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hint="eastAsia"/>
              </w:rPr>
              <w:t>1</w:t>
            </w:r>
          </w:p>
        </w:tc>
      </w:tr>
      <w:tr w:rsidR="006F4DE0" w14:paraId="06105A13" w14:textId="77777777" w:rsidTr="00A6528B">
        <w:tc>
          <w:tcPr>
            <w:tcW w:w="797" w:type="dxa"/>
            <w:shd w:val="clear" w:color="auto" w:fill="auto"/>
          </w:tcPr>
          <w:p w14:paraId="1081F943" w14:textId="77777777" w:rsidR="006F4DE0" w:rsidRDefault="006F4DE0" w:rsidP="003705B9">
            <w:pPr>
              <w:pStyle w:val="bullet"/>
              <w:numPr>
                <w:ilvl w:val="0"/>
                <w:numId w:val="0"/>
              </w:numPr>
              <w:rPr>
                <w:lang w:eastAsia="zh-CN"/>
              </w:rPr>
            </w:pPr>
            <w:r>
              <w:rPr>
                <w:rFonts w:hint="eastAsia"/>
                <w:lang w:eastAsia="zh-CN"/>
              </w:rPr>
              <w:t>01</w:t>
            </w:r>
          </w:p>
        </w:tc>
        <w:tc>
          <w:tcPr>
            <w:tcW w:w="2471" w:type="dxa"/>
            <w:tcBorders>
              <w:right w:val="single" w:sz="4" w:space="0" w:color="auto"/>
            </w:tcBorders>
            <w:shd w:val="clear" w:color="auto" w:fill="auto"/>
          </w:tcPr>
          <w:p w14:paraId="65443E21"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eastAsiaTheme="minorEastAsia" w:hint="eastAsia"/>
                <w:lang w:eastAsia="zh-CN"/>
              </w:rPr>
              <w:t>2</w:t>
            </w:r>
          </w:p>
        </w:tc>
      </w:tr>
      <w:tr w:rsidR="006F4DE0" w14:paraId="00F2EB0D" w14:textId="77777777" w:rsidTr="00A6528B">
        <w:tc>
          <w:tcPr>
            <w:tcW w:w="797" w:type="dxa"/>
            <w:shd w:val="clear" w:color="auto" w:fill="auto"/>
          </w:tcPr>
          <w:p w14:paraId="3C5C3576" w14:textId="77777777" w:rsidR="006F4DE0" w:rsidRDefault="006F4DE0" w:rsidP="003705B9">
            <w:pPr>
              <w:pStyle w:val="bullet"/>
              <w:numPr>
                <w:ilvl w:val="0"/>
                <w:numId w:val="0"/>
              </w:numPr>
              <w:rPr>
                <w:lang w:eastAsia="zh-CN"/>
              </w:rPr>
            </w:pPr>
            <w:r>
              <w:rPr>
                <w:rFonts w:hint="eastAsia"/>
                <w:lang w:eastAsia="zh-CN"/>
              </w:rPr>
              <w:t>02</w:t>
            </w:r>
          </w:p>
        </w:tc>
        <w:tc>
          <w:tcPr>
            <w:tcW w:w="2471" w:type="dxa"/>
            <w:tcBorders>
              <w:right w:val="single" w:sz="4" w:space="0" w:color="auto"/>
            </w:tcBorders>
            <w:shd w:val="clear" w:color="auto" w:fill="auto"/>
          </w:tcPr>
          <w:p w14:paraId="387BD04D"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eastAsiaTheme="minorEastAsia" w:hint="eastAsia"/>
                <w:lang w:eastAsia="zh-CN"/>
              </w:rPr>
              <w:t>3</w:t>
            </w:r>
          </w:p>
        </w:tc>
      </w:tr>
      <w:tr w:rsidR="006F4DE0" w14:paraId="5BF5E270" w14:textId="77777777" w:rsidTr="00A6528B">
        <w:tc>
          <w:tcPr>
            <w:tcW w:w="797" w:type="dxa"/>
            <w:shd w:val="clear" w:color="auto" w:fill="auto"/>
          </w:tcPr>
          <w:p w14:paraId="022FF35F" w14:textId="77777777" w:rsidR="006F4DE0" w:rsidRDefault="006F4DE0" w:rsidP="003705B9">
            <w:pPr>
              <w:pStyle w:val="bullet"/>
              <w:numPr>
                <w:ilvl w:val="0"/>
                <w:numId w:val="0"/>
              </w:numPr>
              <w:rPr>
                <w:lang w:eastAsia="zh-CN"/>
              </w:rPr>
            </w:pPr>
            <w:r>
              <w:rPr>
                <w:rFonts w:hint="eastAsia"/>
                <w:lang w:eastAsia="zh-CN"/>
              </w:rPr>
              <w:t>03</w:t>
            </w:r>
          </w:p>
        </w:tc>
        <w:tc>
          <w:tcPr>
            <w:tcW w:w="2471" w:type="dxa"/>
            <w:tcBorders>
              <w:right w:val="single" w:sz="4" w:space="0" w:color="auto"/>
            </w:tcBorders>
            <w:shd w:val="clear" w:color="auto" w:fill="auto"/>
          </w:tcPr>
          <w:p w14:paraId="049825FC" w14:textId="77777777" w:rsidR="006F4DE0" w:rsidRDefault="006F4DE0" w:rsidP="003705B9">
            <w:pPr>
              <w:pStyle w:val="bullet"/>
              <w:numPr>
                <w:ilvl w:val="0"/>
                <w:numId w:val="0"/>
              </w:numPr>
              <w:rPr>
                <w:lang w:eastAsia="zh-CN"/>
              </w:rPr>
            </w:pPr>
            <w:r>
              <w:rPr>
                <w:rFonts w:hint="eastAsia"/>
              </w:rPr>
              <w:t>A/N</w:t>
            </w:r>
            <w:r>
              <w:rPr>
                <w:rFonts w:hint="eastAsia"/>
                <w:lang w:eastAsia="zh-CN"/>
              </w:rPr>
              <w:t xml:space="preserve"> resource</w:t>
            </w:r>
            <w:r>
              <w:rPr>
                <w:rFonts w:ascii="宋体" w:hAnsi="宋体" w:cs="宋体" w:hint="eastAsia"/>
                <w:lang w:eastAsia="zh-CN"/>
              </w:rPr>
              <w:t xml:space="preserve"> </w:t>
            </w:r>
            <w:r>
              <w:rPr>
                <w:rFonts w:eastAsiaTheme="minorEastAsia" w:hint="eastAsia"/>
                <w:lang w:eastAsia="zh-CN"/>
              </w:rPr>
              <w:t>4</w:t>
            </w:r>
          </w:p>
        </w:tc>
      </w:tr>
    </w:tbl>
    <w:tbl>
      <w:tblPr>
        <w:tblpPr w:leftFromText="180" w:rightFromText="180" w:vertAnchor="text" w:horzAnchor="page" w:tblpX="6088" w:tblpY="-121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1"/>
        <w:gridCol w:w="1984"/>
      </w:tblGrid>
      <w:tr w:rsidR="00A040A5" w14:paraId="5DD3916E" w14:textId="77777777" w:rsidTr="00A040A5">
        <w:tc>
          <w:tcPr>
            <w:tcW w:w="851" w:type="dxa"/>
            <w:tcBorders>
              <w:right w:val="single" w:sz="4" w:space="0" w:color="auto"/>
            </w:tcBorders>
          </w:tcPr>
          <w:p w14:paraId="02FCC27F" w14:textId="77777777" w:rsidR="00A040A5" w:rsidRDefault="00A040A5" w:rsidP="00A040A5">
            <w:pPr>
              <w:pStyle w:val="bullet"/>
              <w:numPr>
                <w:ilvl w:val="0"/>
                <w:numId w:val="0"/>
              </w:numPr>
              <w:rPr>
                <w:lang w:eastAsia="zh-CN"/>
              </w:rPr>
            </w:pPr>
          </w:p>
        </w:tc>
        <w:tc>
          <w:tcPr>
            <w:tcW w:w="1984" w:type="dxa"/>
            <w:tcBorders>
              <w:right w:val="single" w:sz="4" w:space="0" w:color="auto"/>
            </w:tcBorders>
          </w:tcPr>
          <w:p w14:paraId="35BE3A69" w14:textId="77777777" w:rsidR="00A040A5" w:rsidRDefault="00A040A5" w:rsidP="00A040A5">
            <w:pPr>
              <w:pStyle w:val="bullet"/>
              <w:numPr>
                <w:ilvl w:val="0"/>
                <w:numId w:val="0"/>
              </w:numPr>
              <w:rPr>
                <w:lang w:eastAsia="zh-CN"/>
              </w:rPr>
            </w:pPr>
            <w:r>
              <w:rPr>
                <w:rFonts w:eastAsiaTheme="minorEastAsia" w:hint="eastAsia"/>
                <w:lang w:eastAsia="zh-CN"/>
              </w:rPr>
              <w:t>A-CSI resource</w:t>
            </w:r>
          </w:p>
        </w:tc>
      </w:tr>
      <w:tr w:rsidR="00A040A5" w:rsidRPr="007F26AA" w14:paraId="28F712ED" w14:textId="77777777" w:rsidTr="00A040A5">
        <w:tc>
          <w:tcPr>
            <w:tcW w:w="851" w:type="dxa"/>
            <w:tcBorders>
              <w:right w:val="single" w:sz="4" w:space="0" w:color="auto"/>
            </w:tcBorders>
          </w:tcPr>
          <w:p w14:paraId="187F1E27" w14:textId="77777777" w:rsidR="00A040A5" w:rsidRDefault="00A040A5" w:rsidP="00A040A5">
            <w:pPr>
              <w:pStyle w:val="bullet"/>
              <w:numPr>
                <w:ilvl w:val="0"/>
                <w:numId w:val="0"/>
              </w:numPr>
              <w:rPr>
                <w:lang w:eastAsia="zh-CN"/>
              </w:rPr>
            </w:pPr>
            <w:r>
              <w:rPr>
                <w:rFonts w:hint="eastAsia"/>
                <w:lang w:eastAsia="zh-CN"/>
              </w:rPr>
              <w:t>00</w:t>
            </w:r>
          </w:p>
        </w:tc>
        <w:tc>
          <w:tcPr>
            <w:tcW w:w="1984" w:type="dxa"/>
            <w:tcBorders>
              <w:right w:val="single" w:sz="4" w:space="0" w:color="auto"/>
            </w:tcBorders>
          </w:tcPr>
          <w:p w14:paraId="5FB474F0" w14:textId="77777777" w:rsidR="00A040A5" w:rsidRPr="007F26AA" w:rsidRDefault="00A040A5" w:rsidP="00A040A5">
            <w:pPr>
              <w:rPr>
                <w:rFonts w:eastAsiaTheme="minorEastAsia"/>
                <w:lang w:eastAsia="zh-CN"/>
              </w:rPr>
            </w:pPr>
            <w:r>
              <w:rPr>
                <w:rFonts w:eastAsiaTheme="minorEastAsia" w:hint="eastAsia"/>
                <w:lang w:eastAsia="zh-CN"/>
              </w:rPr>
              <w:t>A-CSI</w:t>
            </w:r>
            <w:r>
              <w:rPr>
                <w:rFonts w:hint="eastAsia"/>
                <w:lang w:eastAsia="zh-CN"/>
              </w:rPr>
              <w:t xml:space="preserve"> resource </w:t>
            </w:r>
            <w:r>
              <w:rPr>
                <w:rFonts w:hint="eastAsia"/>
              </w:rPr>
              <w:t>1</w:t>
            </w:r>
          </w:p>
        </w:tc>
      </w:tr>
      <w:tr w:rsidR="00A040A5" w14:paraId="7F237DA3" w14:textId="77777777" w:rsidTr="00A040A5">
        <w:tc>
          <w:tcPr>
            <w:tcW w:w="851" w:type="dxa"/>
            <w:tcBorders>
              <w:right w:val="single" w:sz="4" w:space="0" w:color="auto"/>
            </w:tcBorders>
          </w:tcPr>
          <w:p w14:paraId="299DCB9E" w14:textId="77777777" w:rsidR="00A040A5" w:rsidRDefault="00A040A5" w:rsidP="00A040A5">
            <w:pPr>
              <w:pStyle w:val="bullet"/>
              <w:numPr>
                <w:ilvl w:val="0"/>
                <w:numId w:val="0"/>
              </w:numPr>
              <w:rPr>
                <w:lang w:eastAsia="zh-CN"/>
              </w:rPr>
            </w:pPr>
            <w:r>
              <w:rPr>
                <w:rFonts w:hint="eastAsia"/>
                <w:lang w:eastAsia="zh-CN"/>
              </w:rPr>
              <w:t>01</w:t>
            </w:r>
          </w:p>
        </w:tc>
        <w:tc>
          <w:tcPr>
            <w:tcW w:w="1984" w:type="dxa"/>
            <w:tcBorders>
              <w:right w:val="single" w:sz="4" w:space="0" w:color="auto"/>
            </w:tcBorders>
          </w:tcPr>
          <w:p w14:paraId="259924BF" w14:textId="77777777" w:rsidR="00A040A5" w:rsidRDefault="00A040A5" w:rsidP="00A040A5">
            <w:r>
              <w:rPr>
                <w:rFonts w:eastAsiaTheme="minorEastAsia" w:hint="eastAsia"/>
                <w:lang w:eastAsia="zh-CN"/>
              </w:rPr>
              <w:t>A-CSI</w:t>
            </w:r>
            <w:r>
              <w:rPr>
                <w:rFonts w:hint="eastAsia"/>
                <w:lang w:eastAsia="zh-CN"/>
              </w:rPr>
              <w:t xml:space="preserve"> resource </w:t>
            </w:r>
            <w:r>
              <w:rPr>
                <w:rFonts w:eastAsiaTheme="minorEastAsia" w:hint="eastAsia"/>
                <w:lang w:eastAsia="zh-CN"/>
              </w:rPr>
              <w:t>2</w:t>
            </w:r>
          </w:p>
        </w:tc>
      </w:tr>
      <w:tr w:rsidR="00A040A5" w14:paraId="0906E34D" w14:textId="77777777" w:rsidTr="00A040A5">
        <w:tc>
          <w:tcPr>
            <w:tcW w:w="851" w:type="dxa"/>
            <w:tcBorders>
              <w:right w:val="single" w:sz="4" w:space="0" w:color="auto"/>
            </w:tcBorders>
          </w:tcPr>
          <w:p w14:paraId="0F97D6A5" w14:textId="77777777" w:rsidR="00A040A5" w:rsidRDefault="00A040A5" w:rsidP="00A040A5">
            <w:pPr>
              <w:pStyle w:val="bullet"/>
              <w:numPr>
                <w:ilvl w:val="0"/>
                <w:numId w:val="0"/>
              </w:numPr>
              <w:rPr>
                <w:lang w:eastAsia="zh-CN"/>
              </w:rPr>
            </w:pPr>
            <w:r>
              <w:rPr>
                <w:rFonts w:hint="eastAsia"/>
                <w:lang w:eastAsia="zh-CN"/>
              </w:rPr>
              <w:t>02</w:t>
            </w:r>
          </w:p>
        </w:tc>
        <w:tc>
          <w:tcPr>
            <w:tcW w:w="1984" w:type="dxa"/>
            <w:tcBorders>
              <w:right w:val="single" w:sz="4" w:space="0" w:color="auto"/>
            </w:tcBorders>
          </w:tcPr>
          <w:p w14:paraId="4F12384E" w14:textId="77777777" w:rsidR="00A040A5" w:rsidRDefault="00A040A5" w:rsidP="00A040A5">
            <w:r>
              <w:rPr>
                <w:rFonts w:eastAsiaTheme="minorEastAsia" w:hint="eastAsia"/>
                <w:lang w:eastAsia="zh-CN"/>
              </w:rPr>
              <w:t>A-CSI</w:t>
            </w:r>
            <w:r>
              <w:rPr>
                <w:rFonts w:hint="eastAsia"/>
                <w:lang w:eastAsia="zh-CN"/>
              </w:rPr>
              <w:t xml:space="preserve"> resource </w:t>
            </w:r>
            <w:r>
              <w:rPr>
                <w:rFonts w:eastAsiaTheme="minorEastAsia" w:hint="eastAsia"/>
                <w:lang w:eastAsia="zh-CN"/>
              </w:rPr>
              <w:t>3</w:t>
            </w:r>
          </w:p>
        </w:tc>
      </w:tr>
      <w:tr w:rsidR="00A040A5" w14:paraId="1C928186" w14:textId="77777777" w:rsidTr="00A040A5">
        <w:tc>
          <w:tcPr>
            <w:tcW w:w="851" w:type="dxa"/>
            <w:tcBorders>
              <w:right w:val="single" w:sz="4" w:space="0" w:color="auto"/>
            </w:tcBorders>
          </w:tcPr>
          <w:p w14:paraId="684AC814" w14:textId="77777777" w:rsidR="00A040A5" w:rsidRDefault="00A040A5" w:rsidP="00A040A5">
            <w:pPr>
              <w:pStyle w:val="bullet"/>
              <w:numPr>
                <w:ilvl w:val="0"/>
                <w:numId w:val="0"/>
              </w:numPr>
              <w:rPr>
                <w:lang w:eastAsia="zh-CN"/>
              </w:rPr>
            </w:pPr>
            <w:r>
              <w:rPr>
                <w:rFonts w:hint="eastAsia"/>
                <w:lang w:eastAsia="zh-CN"/>
              </w:rPr>
              <w:t>03</w:t>
            </w:r>
          </w:p>
        </w:tc>
        <w:tc>
          <w:tcPr>
            <w:tcW w:w="1984" w:type="dxa"/>
            <w:tcBorders>
              <w:right w:val="single" w:sz="4" w:space="0" w:color="auto"/>
            </w:tcBorders>
          </w:tcPr>
          <w:p w14:paraId="17EA8F92" w14:textId="77777777" w:rsidR="00A040A5" w:rsidRDefault="00A040A5" w:rsidP="00A040A5">
            <w:r>
              <w:rPr>
                <w:rFonts w:eastAsiaTheme="minorEastAsia" w:hint="eastAsia"/>
                <w:lang w:eastAsia="zh-CN"/>
              </w:rPr>
              <w:t>A-CSI</w:t>
            </w:r>
            <w:r>
              <w:rPr>
                <w:rFonts w:hint="eastAsia"/>
                <w:lang w:eastAsia="zh-CN"/>
              </w:rPr>
              <w:t xml:space="preserve"> resource </w:t>
            </w:r>
            <w:r>
              <w:rPr>
                <w:rFonts w:eastAsiaTheme="minorEastAsia" w:hint="eastAsia"/>
                <w:lang w:eastAsia="zh-CN"/>
              </w:rPr>
              <w:t>4</w:t>
            </w:r>
          </w:p>
        </w:tc>
      </w:tr>
    </w:tbl>
    <w:p w14:paraId="3B7FAEF9" w14:textId="77777777" w:rsidR="006F4DE0" w:rsidRDefault="006F4DE0" w:rsidP="006F4DE0">
      <w:pPr>
        <w:pStyle w:val="a0"/>
        <w:spacing w:beforeLines="50" w:before="120"/>
        <w:rPr>
          <w:rFonts w:eastAsiaTheme="minorEastAsia"/>
          <w:lang w:eastAsia="zh-CN"/>
        </w:rPr>
      </w:pPr>
      <w:r>
        <w:rPr>
          <w:rFonts w:eastAsiaTheme="minorEastAsia"/>
          <w:lang w:eastAsia="zh-CN"/>
        </w:rPr>
        <w:t>F</w:t>
      </w:r>
      <w:r>
        <w:rPr>
          <w:rFonts w:eastAsiaTheme="minorEastAsia" w:hint="eastAsia"/>
          <w:lang w:eastAsia="zh-CN"/>
        </w:rPr>
        <w:t>or option 1-1 requires the less signalling overhead than option 1-2 and 1-3.</w:t>
      </w:r>
      <w:r w:rsidR="00422728">
        <w:rPr>
          <w:rFonts w:eastAsiaTheme="minorEastAsia" w:hint="eastAsia"/>
          <w:lang w:eastAsia="zh-CN"/>
        </w:rPr>
        <w:t xml:space="preserve"> </w:t>
      </w:r>
      <w:r w:rsidR="00422728">
        <w:rPr>
          <w:rFonts w:eastAsiaTheme="minorEastAsia"/>
          <w:lang w:eastAsia="zh-CN"/>
        </w:rPr>
        <w:t>H</w:t>
      </w:r>
      <w:r w:rsidR="00422728">
        <w:rPr>
          <w:rFonts w:eastAsiaTheme="minorEastAsia" w:hint="eastAsia"/>
          <w:lang w:eastAsia="zh-CN"/>
        </w:rPr>
        <w:t>owever</w:t>
      </w:r>
      <w:r w:rsidR="000817B4">
        <w:rPr>
          <w:rFonts w:eastAsiaTheme="minorEastAsia" w:hint="eastAsia"/>
          <w:lang w:eastAsia="zh-CN"/>
        </w:rPr>
        <w:t>, it reduces the HARQ-ACK resource</w:t>
      </w:r>
      <w:r>
        <w:rPr>
          <w:rFonts w:eastAsiaTheme="minorEastAsia" w:hint="eastAsia"/>
          <w:lang w:eastAsia="zh-CN"/>
        </w:rPr>
        <w:t xml:space="preserve"> </w:t>
      </w:r>
      <w:r w:rsidR="000817B4">
        <w:rPr>
          <w:rFonts w:eastAsiaTheme="minorEastAsia" w:hint="eastAsia"/>
          <w:lang w:eastAsia="zh-CN"/>
        </w:rPr>
        <w:t>candidates</w:t>
      </w:r>
      <w:r w:rsidR="003705B9">
        <w:rPr>
          <w:rFonts w:eastAsiaTheme="minorEastAsia" w:hint="eastAsia"/>
          <w:lang w:eastAsia="zh-CN"/>
        </w:rPr>
        <w:t xml:space="preserve"> and impact the resource sets configuration</w:t>
      </w:r>
      <w:r w:rsidR="000817B4">
        <w:rPr>
          <w:rFonts w:eastAsiaTheme="minorEastAsia" w:hint="eastAsia"/>
          <w:lang w:eastAsia="zh-CN"/>
        </w:rPr>
        <w:t>. Option 1-2</w:t>
      </w:r>
      <w:r>
        <w:rPr>
          <w:rFonts w:eastAsiaTheme="minorEastAsia" w:hint="eastAsia"/>
          <w:lang w:eastAsia="zh-CN"/>
        </w:rPr>
        <w:t xml:space="preserve"> can also provide </w:t>
      </w:r>
      <w:r w:rsidR="000817B4">
        <w:rPr>
          <w:rFonts w:eastAsiaTheme="minorEastAsia"/>
          <w:lang w:eastAsia="zh-CN"/>
        </w:rPr>
        <w:t>the</w:t>
      </w:r>
      <w:r w:rsidR="000817B4">
        <w:rPr>
          <w:rFonts w:eastAsiaTheme="minorEastAsia" w:hint="eastAsia"/>
          <w:lang w:eastAsia="zh-CN"/>
        </w:rPr>
        <w:t xml:space="preserve"> </w:t>
      </w:r>
      <w:r>
        <w:rPr>
          <w:rFonts w:eastAsiaTheme="minorEastAsia" w:hint="eastAsia"/>
          <w:lang w:eastAsia="zh-CN"/>
        </w:rPr>
        <w:t xml:space="preserve">scheduling </w:t>
      </w:r>
      <w:r>
        <w:rPr>
          <w:rFonts w:eastAsiaTheme="minorEastAsia"/>
          <w:lang w:eastAsia="zh-CN"/>
        </w:rPr>
        <w:t>flexibility</w:t>
      </w:r>
      <w:r w:rsidR="000817B4">
        <w:rPr>
          <w:rFonts w:eastAsiaTheme="minorEastAsia" w:hint="eastAsia"/>
          <w:lang w:eastAsia="zh-CN"/>
        </w:rPr>
        <w:t xml:space="preserve"> </w:t>
      </w:r>
      <w:r w:rsidR="000817B4">
        <w:rPr>
          <w:rFonts w:eastAsiaTheme="minorEastAsia"/>
          <w:lang w:eastAsia="zh-CN"/>
        </w:rPr>
        <w:t>with</w:t>
      </w:r>
      <w:r w:rsidR="000817B4">
        <w:rPr>
          <w:rFonts w:eastAsiaTheme="minorEastAsia" w:hint="eastAsia"/>
          <w:lang w:eastAsia="zh-CN"/>
        </w:rPr>
        <w:t xml:space="preserve"> the less overhead</w:t>
      </w:r>
      <w:r w:rsidR="003705B9">
        <w:rPr>
          <w:rFonts w:eastAsiaTheme="minorEastAsia" w:hint="eastAsia"/>
          <w:lang w:eastAsia="zh-CN"/>
        </w:rPr>
        <w:t xml:space="preserve"> than option 1-3. Thus, Opt.1-2</w:t>
      </w:r>
      <w:r>
        <w:rPr>
          <w:rFonts w:eastAsiaTheme="minorEastAsia" w:hint="eastAsia"/>
          <w:lang w:eastAsia="zh-CN"/>
        </w:rPr>
        <w:t xml:space="preserve"> is </w:t>
      </w:r>
      <w:r>
        <w:rPr>
          <w:rFonts w:eastAsiaTheme="minorEastAsia"/>
          <w:lang w:eastAsia="zh-CN"/>
        </w:rPr>
        <w:t>preferred</w:t>
      </w:r>
      <w:r>
        <w:rPr>
          <w:rFonts w:eastAsiaTheme="minorEastAsia" w:hint="eastAsia"/>
          <w:lang w:eastAsia="zh-CN"/>
        </w:rPr>
        <w:t>.</w:t>
      </w:r>
    </w:p>
    <w:p w14:paraId="2C685043" w14:textId="77777777" w:rsidR="003705B9" w:rsidRPr="000C3FD3" w:rsidRDefault="003705B9" w:rsidP="003705B9">
      <w:pPr>
        <w:pStyle w:val="a0"/>
        <w:rPr>
          <w:rFonts w:eastAsiaTheme="minorEastAsia"/>
          <w:b/>
          <w:lang w:eastAsia="zh-CN"/>
        </w:rPr>
      </w:pPr>
      <w:r w:rsidRPr="000C3FD3">
        <w:rPr>
          <w:rFonts w:eastAsiaTheme="minorEastAsia" w:hint="eastAsia"/>
          <w:b/>
          <w:lang w:eastAsia="zh-CN"/>
        </w:rPr>
        <w:t xml:space="preserve">Proposal </w:t>
      </w:r>
      <w:r>
        <w:rPr>
          <w:rFonts w:eastAsiaTheme="minorEastAsia" w:hint="eastAsia"/>
          <w:b/>
          <w:lang w:eastAsia="zh-CN"/>
        </w:rPr>
        <w:t>3</w:t>
      </w:r>
      <w:r w:rsidRPr="000C3FD3">
        <w:rPr>
          <w:rFonts w:eastAsiaTheme="minorEastAsia" w:hint="eastAsia"/>
          <w:b/>
          <w:lang w:eastAsia="zh-CN"/>
        </w:rPr>
        <w:t>:</w:t>
      </w:r>
      <w:r w:rsidRPr="000C3FD3">
        <w:rPr>
          <w:rFonts w:eastAsiaTheme="minorEastAsia"/>
          <w:b/>
          <w:lang w:eastAsia="zh-CN"/>
        </w:rPr>
        <w:t xml:space="preserve"> F</w:t>
      </w:r>
      <w:r w:rsidRPr="000C3FD3">
        <w:rPr>
          <w:rFonts w:eastAsiaTheme="minorEastAsia" w:hint="eastAsia"/>
          <w:b/>
          <w:lang w:eastAsia="zh-CN"/>
        </w:rPr>
        <w:t>or TDMed PUCCH</w:t>
      </w:r>
      <w:r>
        <w:rPr>
          <w:rFonts w:eastAsiaTheme="minorEastAsia" w:hint="eastAsia"/>
          <w:b/>
          <w:lang w:eastAsia="zh-CN"/>
        </w:rPr>
        <w:t xml:space="preserve"> transmission carrying</w:t>
      </w:r>
      <w:r w:rsidRPr="000C3FD3">
        <w:rPr>
          <w:rFonts w:eastAsiaTheme="minorEastAsia" w:hint="eastAsia"/>
          <w:b/>
          <w:lang w:eastAsia="zh-CN"/>
        </w:rPr>
        <w:t xml:space="preserve"> HA</w:t>
      </w:r>
      <w:r>
        <w:rPr>
          <w:rFonts w:eastAsiaTheme="minorEastAsia" w:hint="eastAsia"/>
          <w:b/>
          <w:lang w:eastAsia="zh-CN"/>
        </w:rPr>
        <w:t>RQ-ACK and A-CSI,</w:t>
      </w:r>
      <w:r w:rsidRPr="000C3FD3">
        <w:rPr>
          <w:rFonts w:eastAsiaTheme="minorEastAsia" w:hint="eastAsia"/>
          <w:b/>
          <w:lang w:eastAsia="zh-CN"/>
        </w:rPr>
        <w:t xml:space="preserve"> </w:t>
      </w:r>
      <w:r w:rsidRPr="00FC5426">
        <w:rPr>
          <w:rFonts w:eastAsiaTheme="minorEastAsia" w:hint="eastAsia"/>
          <w:b/>
          <w:lang w:eastAsia="zh-CN"/>
        </w:rPr>
        <w:t>HARQ-ACK</w:t>
      </w:r>
      <w:r w:rsidR="00823A9B">
        <w:rPr>
          <w:rFonts w:eastAsiaTheme="minorEastAsia" w:hint="eastAsia"/>
          <w:b/>
          <w:lang w:eastAsia="zh-CN"/>
        </w:rPr>
        <w:t xml:space="preserve"> and HARQ-ACK/</w:t>
      </w:r>
      <w:r w:rsidRPr="00FC5426">
        <w:rPr>
          <w:rFonts w:eastAsiaTheme="minorEastAsia" w:hint="eastAsia"/>
          <w:b/>
          <w:lang w:eastAsia="zh-CN"/>
        </w:rPr>
        <w:t>A-CSI resource</w:t>
      </w:r>
      <w:r w:rsidRPr="000C3FD3">
        <w:rPr>
          <w:rFonts w:eastAsiaTheme="minorEastAsia" w:hint="eastAsia"/>
          <w:b/>
          <w:lang w:eastAsia="zh-CN"/>
        </w:rPr>
        <w:t xml:space="preserve"> </w:t>
      </w:r>
      <w:r w:rsidR="00823A9B">
        <w:rPr>
          <w:rFonts w:eastAsiaTheme="minorEastAsia" w:hint="eastAsia"/>
          <w:b/>
          <w:lang w:eastAsia="zh-CN"/>
        </w:rPr>
        <w:t xml:space="preserve">set </w:t>
      </w:r>
      <w:r w:rsidRPr="000C3FD3">
        <w:rPr>
          <w:rFonts w:eastAsiaTheme="minorEastAsia" w:hint="eastAsia"/>
          <w:b/>
          <w:lang w:eastAsia="zh-CN"/>
        </w:rPr>
        <w:t>is</w:t>
      </w:r>
      <w:r w:rsidR="00823A9B">
        <w:rPr>
          <w:rFonts w:eastAsiaTheme="minorEastAsia" w:hint="eastAsia"/>
          <w:b/>
          <w:lang w:eastAsia="zh-CN"/>
        </w:rPr>
        <w:t xml:space="preserve"> configured. </w:t>
      </w:r>
      <w:r w:rsidR="00823A9B" w:rsidRPr="00FC5426">
        <w:rPr>
          <w:rFonts w:eastAsiaTheme="minorEastAsia" w:hint="eastAsia"/>
          <w:b/>
          <w:lang w:eastAsia="zh-CN"/>
        </w:rPr>
        <w:t xml:space="preserve">A-CSI request </w:t>
      </w:r>
      <w:r w:rsidR="00823A9B" w:rsidRPr="00FC5426">
        <w:rPr>
          <w:rFonts w:eastAsiaTheme="minorEastAsia"/>
          <w:b/>
          <w:lang w:eastAsia="zh-CN"/>
        </w:rPr>
        <w:t>field</w:t>
      </w:r>
      <w:r w:rsidR="00823A9B" w:rsidRPr="00FC5426">
        <w:rPr>
          <w:rFonts w:eastAsiaTheme="minorEastAsia" w:hint="eastAsia"/>
          <w:b/>
          <w:lang w:eastAsia="zh-CN"/>
        </w:rPr>
        <w:t xml:space="preserve"> triggers</w:t>
      </w:r>
      <w:r w:rsidR="00823A9B">
        <w:rPr>
          <w:rFonts w:eastAsiaTheme="minorEastAsia" w:hint="eastAsia"/>
          <w:b/>
          <w:lang w:eastAsia="zh-CN"/>
        </w:rPr>
        <w:t xml:space="preserve"> implicitly select the resource</w:t>
      </w:r>
      <w:r w:rsidRPr="000C3FD3">
        <w:rPr>
          <w:rFonts w:eastAsiaTheme="minorEastAsia" w:hint="eastAsia"/>
          <w:b/>
          <w:lang w:eastAsia="zh-CN"/>
        </w:rPr>
        <w:t>.</w:t>
      </w:r>
    </w:p>
    <w:p w14:paraId="38DBF0F5" w14:textId="77777777" w:rsidR="006F4DE0" w:rsidRDefault="006F4DE0" w:rsidP="00BD3A4F">
      <w:pPr>
        <w:pStyle w:val="a0"/>
        <w:rPr>
          <w:rFonts w:eastAsiaTheme="minorEastAsia"/>
          <w:lang w:eastAsia="zh-CN"/>
        </w:rPr>
      </w:pPr>
      <w:r>
        <w:rPr>
          <w:rFonts w:eastAsiaTheme="minorEastAsia"/>
          <w:lang w:eastAsia="zh-CN"/>
        </w:rPr>
        <w:t>F</w:t>
      </w:r>
      <w:r>
        <w:rPr>
          <w:rFonts w:eastAsiaTheme="minorEastAsia" w:hint="eastAsia"/>
          <w:lang w:eastAsia="zh-CN"/>
        </w:rPr>
        <w:t>or multiplexed HARQ-ACK and A-CSI on short PUCCH</w:t>
      </w:r>
      <w:r w:rsidR="00DC7C91">
        <w:rPr>
          <w:rFonts w:eastAsiaTheme="minorEastAsia" w:hint="eastAsia"/>
          <w:lang w:eastAsia="zh-CN"/>
        </w:rPr>
        <w:t xml:space="preserve"> </w:t>
      </w:r>
      <w:r w:rsidR="00030B66">
        <w:rPr>
          <w:rFonts w:eastAsiaTheme="minorEastAsia" w:hint="eastAsia"/>
          <w:lang w:eastAsia="zh-CN"/>
        </w:rPr>
        <w:t>(Opt.2), a A-CSI-trigger field is required in the grant. This method requires</w:t>
      </w:r>
      <w:r w:rsidR="00823A9B">
        <w:rPr>
          <w:rFonts w:eastAsiaTheme="minorEastAsia" w:hint="eastAsia"/>
          <w:lang w:eastAsia="zh-CN"/>
        </w:rPr>
        <w:t xml:space="preserve"> that</w:t>
      </w:r>
      <w:r>
        <w:rPr>
          <w:rFonts w:eastAsiaTheme="minorEastAsia" w:hint="eastAsia"/>
          <w:lang w:eastAsia="zh-CN"/>
        </w:rPr>
        <w:t xml:space="preserve"> at least one short PUCCH </w:t>
      </w:r>
      <w:r>
        <w:rPr>
          <w:rFonts w:eastAsiaTheme="minorEastAsia"/>
          <w:lang w:eastAsia="zh-CN"/>
        </w:rPr>
        <w:t>with</w:t>
      </w:r>
      <w:r>
        <w:rPr>
          <w:rFonts w:eastAsiaTheme="minorEastAsia" w:hint="eastAsia"/>
          <w:lang w:eastAsia="zh-CN"/>
        </w:rPr>
        <w:t xml:space="preserve"> large payload size</w:t>
      </w:r>
      <w:r w:rsidR="00030B66">
        <w:rPr>
          <w:rFonts w:eastAsiaTheme="minorEastAsia" w:hint="eastAsia"/>
          <w:lang w:eastAsia="zh-CN"/>
        </w:rPr>
        <w:t xml:space="preserve"> is included in the PUCCH resource set</w:t>
      </w:r>
      <w:r>
        <w:rPr>
          <w:rFonts w:eastAsiaTheme="minorEastAsia" w:hint="eastAsia"/>
          <w:lang w:eastAsia="zh-CN"/>
        </w:rPr>
        <w:t>.</w:t>
      </w:r>
      <w:r w:rsidR="00030B66">
        <w:rPr>
          <w:rFonts w:eastAsiaTheme="minorEastAsia" w:hint="eastAsia"/>
          <w:lang w:eastAsia="zh-CN"/>
        </w:rPr>
        <w:t xml:space="preserve"> </w:t>
      </w:r>
      <w:r w:rsidR="00A868BC">
        <w:rPr>
          <w:rFonts w:eastAsiaTheme="minorEastAsia"/>
          <w:lang w:eastAsia="zh-CN"/>
        </w:rPr>
        <w:t>T</w:t>
      </w:r>
      <w:r w:rsidR="00A868BC">
        <w:rPr>
          <w:rFonts w:eastAsiaTheme="minorEastAsia" w:hint="eastAsia"/>
          <w:lang w:eastAsia="zh-CN"/>
        </w:rPr>
        <w:t xml:space="preserve">he same </w:t>
      </w:r>
      <w:r w:rsidR="002A07A4">
        <w:rPr>
          <w:rFonts w:eastAsiaTheme="minorEastAsia" w:hint="eastAsia"/>
          <w:lang w:eastAsia="zh-CN"/>
        </w:rPr>
        <w:t xml:space="preserve">PUCCH </w:t>
      </w:r>
      <w:r w:rsidR="002A07A4">
        <w:rPr>
          <w:rFonts w:eastAsiaTheme="minorEastAsia"/>
          <w:lang w:eastAsia="zh-CN"/>
        </w:rPr>
        <w:t>resource</w:t>
      </w:r>
      <w:r w:rsidR="002A07A4">
        <w:rPr>
          <w:rFonts w:eastAsiaTheme="minorEastAsia" w:hint="eastAsia"/>
          <w:lang w:eastAsia="zh-CN"/>
        </w:rPr>
        <w:t xml:space="preserve">s </w:t>
      </w:r>
      <w:r w:rsidR="00A868BC">
        <w:rPr>
          <w:rFonts w:eastAsiaTheme="minorEastAsia" w:hint="eastAsia"/>
          <w:lang w:eastAsia="zh-CN"/>
        </w:rPr>
        <w:t>indication is used</w:t>
      </w:r>
      <w:r w:rsidR="002A07A4">
        <w:rPr>
          <w:rFonts w:eastAsiaTheme="minorEastAsia" w:hint="eastAsia"/>
          <w:lang w:eastAsia="zh-CN"/>
        </w:rPr>
        <w:t xml:space="preserve">. </w:t>
      </w:r>
      <w:r w:rsidR="00030B66">
        <w:rPr>
          <w:rFonts w:eastAsiaTheme="minorEastAsia" w:hint="eastAsia"/>
          <w:lang w:eastAsia="zh-CN"/>
        </w:rPr>
        <w:t xml:space="preserve">Table 4 gives an example for </w:t>
      </w:r>
      <w:r w:rsidR="00030B66">
        <w:rPr>
          <w:rFonts w:eastAsiaTheme="minorEastAsia"/>
          <w:lang w:eastAsia="zh-CN"/>
        </w:rPr>
        <w:t>this</w:t>
      </w:r>
      <w:r w:rsidR="00030B66">
        <w:rPr>
          <w:rFonts w:eastAsiaTheme="minorEastAsia" w:hint="eastAsia"/>
          <w:lang w:eastAsia="zh-CN"/>
        </w:rPr>
        <w:t xml:space="preserve"> case.</w:t>
      </w:r>
    </w:p>
    <w:p w14:paraId="68B7BFF1" w14:textId="77777777" w:rsidR="00030B66" w:rsidRDefault="00030B66" w:rsidP="002A07A4">
      <w:pPr>
        <w:pStyle w:val="a0"/>
        <w:jc w:val="center"/>
        <w:rPr>
          <w:rFonts w:eastAsiaTheme="minorEastAsia"/>
          <w:lang w:eastAsia="zh-CN"/>
        </w:rPr>
      </w:pPr>
      <w:r>
        <w:rPr>
          <w:rFonts w:eastAsiaTheme="minorEastAsia"/>
          <w:lang w:eastAsia="zh-CN"/>
        </w:rPr>
        <w:t>Table</w:t>
      </w:r>
      <w:r>
        <w:rPr>
          <w:rFonts w:eastAsiaTheme="minorEastAsia" w:hint="eastAsia"/>
          <w:lang w:eastAsia="zh-CN"/>
        </w:rPr>
        <w:t xml:space="preserve"> 4</w:t>
      </w:r>
      <w:r w:rsidR="002A07A4">
        <w:rPr>
          <w:rFonts w:eastAsiaTheme="minorEastAsia" w:hint="eastAsia"/>
          <w:lang w:eastAsia="zh-CN"/>
        </w:rPr>
        <w:t xml:space="preserve"> PUCCH </w:t>
      </w:r>
      <w:r w:rsidR="002A07A4">
        <w:rPr>
          <w:rFonts w:eastAsiaTheme="minorEastAsia"/>
          <w:lang w:eastAsia="zh-CN"/>
        </w:rPr>
        <w:t>resource</w:t>
      </w:r>
      <w:r w:rsidR="002A07A4">
        <w:rPr>
          <w:rFonts w:eastAsiaTheme="minorEastAsia" w:hint="eastAsia"/>
          <w:lang w:eastAsia="zh-CN"/>
        </w:rPr>
        <w:t>s configuration</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5"/>
        <w:gridCol w:w="3544"/>
        <w:gridCol w:w="3538"/>
      </w:tblGrid>
      <w:tr w:rsidR="006B18DD" w14:paraId="04686E7D" w14:textId="77777777" w:rsidTr="006E77C4">
        <w:tc>
          <w:tcPr>
            <w:tcW w:w="425" w:type="dxa"/>
            <w:shd w:val="clear" w:color="auto" w:fill="auto"/>
          </w:tcPr>
          <w:p w14:paraId="6C4B71B1" w14:textId="77777777" w:rsidR="006B18DD" w:rsidRDefault="006B18DD" w:rsidP="003705B9">
            <w:pPr>
              <w:pStyle w:val="bullet"/>
              <w:numPr>
                <w:ilvl w:val="0"/>
                <w:numId w:val="0"/>
              </w:numPr>
              <w:rPr>
                <w:lang w:eastAsia="zh-CN"/>
              </w:rPr>
            </w:pPr>
          </w:p>
        </w:tc>
        <w:tc>
          <w:tcPr>
            <w:tcW w:w="3544" w:type="dxa"/>
            <w:tcBorders>
              <w:right w:val="single" w:sz="4" w:space="0" w:color="auto"/>
            </w:tcBorders>
            <w:shd w:val="clear" w:color="auto" w:fill="auto"/>
          </w:tcPr>
          <w:p w14:paraId="255577C8" w14:textId="77777777" w:rsidR="006B18DD" w:rsidRDefault="006E77C4" w:rsidP="006E77C4">
            <w:pPr>
              <w:pStyle w:val="bullet"/>
              <w:numPr>
                <w:ilvl w:val="0"/>
                <w:numId w:val="0"/>
              </w:numPr>
              <w:rPr>
                <w:lang w:eastAsia="zh-CN"/>
              </w:rPr>
            </w:pPr>
            <w:r>
              <w:rPr>
                <w:rFonts w:hint="eastAsia"/>
                <w:lang w:eastAsia="zh-CN"/>
              </w:rPr>
              <w:t>DL grant without A-CSI trigger</w:t>
            </w:r>
          </w:p>
        </w:tc>
        <w:tc>
          <w:tcPr>
            <w:tcW w:w="3538" w:type="dxa"/>
            <w:tcBorders>
              <w:right w:val="single" w:sz="4" w:space="0" w:color="auto"/>
            </w:tcBorders>
          </w:tcPr>
          <w:p w14:paraId="5AE0FD76" w14:textId="77777777" w:rsidR="006B18DD" w:rsidRDefault="006E77C4" w:rsidP="006E77C4">
            <w:pPr>
              <w:pStyle w:val="bullet"/>
              <w:numPr>
                <w:ilvl w:val="0"/>
                <w:numId w:val="0"/>
              </w:numPr>
            </w:pPr>
            <w:r>
              <w:rPr>
                <w:rFonts w:hint="eastAsia"/>
                <w:lang w:eastAsia="zh-CN"/>
              </w:rPr>
              <w:t>DL grant with A-CSI trigger</w:t>
            </w:r>
          </w:p>
        </w:tc>
      </w:tr>
      <w:tr w:rsidR="006E77C4" w14:paraId="2B74C99A" w14:textId="77777777" w:rsidTr="006E77C4">
        <w:tc>
          <w:tcPr>
            <w:tcW w:w="425" w:type="dxa"/>
            <w:shd w:val="clear" w:color="auto" w:fill="auto"/>
          </w:tcPr>
          <w:p w14:paraId="356363FD" w14:textId="77777777" w:rsidR="006E77C4" w:rsidRDefault="006E77C4" w:rsidP="003705B9">
            <w:pPr>
              <w:pStyle w:val="bullet"/>
              <w:numPr>
                <w:ilvl w:val="0"/>
                <w:numId w:val="0"/>
              </w:numPr>
              <w:rPr>
                <w:lang w:eastAsia="zh-CN"/>
              </w:rPr>
            </w:pPr>
          </w:p>
        </w:tc>
        <w:tc>
          <w:tcPr>
            <w:tcW w:w="3544" w:type="dxa"/>
            <w:tcBorders>
              <w:right w:val="single" w:sz="4" w:space="0" w:color="auto"/>
            </w:tcBorders>
            <w:shd w:val="clear" w:color="auto" w:fill="auto"/>
          </w:tcPr>
          <w:p w14:paraId="40FFABB0" w14:textId="77777777" w:rsidR="006E77C4" w:rsidRDefault="006E77C4" w:rsidP="003705B9">
            <w:pPr>
              <w:pStyle w:val="bullet"/>
              <w:numPr>
                <w:ilvl w:val="0"/>
                <w:numId w:val="0"/>
              </w:numPr>
              <w:rPr>
                <w:lang w:eastAsia="zh-CN"/>
              </w:rPr>
            </w:pPr>
            <w:r>
              <w:rPr>
                <w:rFonts w:eastAsiaTheme="minorEastAsia" w:hint="eastAsia"/>
                <w:lang w:eastAsia="zh-CN"/>
              </w:rPr>
              <w:t>PUCCH resource for A/N</w:t>
            </w:r>
          </w:p>
        </w:tc>
        <w:tc>
          <w:tcPr>
            <w:tcW w:w="3538" w:type="dxa"/>
            <w:tcBorders>
              <w:right w:val="single" w:sz="4" w:space="0" w:color="auto"/>
            </w:tcBorders>
          </w:tcPr>
          <w:p w14:paraId="2B6A636B" w14:textId="77777777" w:rsidR="006E77C4" w:rsidRDefault="006E77C4" w:rsidP="003705B9">
            <w:pPr>
              <w:pStyle w:val="bullet"/>
              <w:numPr>
                <w:ilvl w:val="0"/>
                <w:numId w:val="0"/>
              </w:numPr>
            </w:pPr>
            <w:r>
              <w:rPr>
                <w:rFonts w:eastAsiaTheme="minorEastAsia" w:hint="eastAsia"/>
                <w:lang w:eastAsia="zh-CN"/>
              </w:rPr>
              <w:t xml:space="preserve">PUCCH resource for A/N </w:t>
            </w:r>
            <w:r>
              <w:rPr>
                <w:rFonts w:eastAsiaTheme="minorEastAsia"/>
                <w:lang w:eastAsia="zh-CN"/>
              </w:rPr>
              <w:t>and</w:t>
            </w:r>
            <w:r>
              <w:rPr>
                <w:rFonts w:eastAsiaTheme="minorEastAsia" w:hint="eastAsia"/>
                <w:lang w:eastAsia="zh-CN"/>
              </w:rPr>
              <w:t xml:space="preserve"> A-CSI</w:t>
            </w:r>
          </w:p>
        </w:tc>
      </w:tr>
      <w:tr w:rsidR="006E77C4" w14:paraId="2EFD65F3" w14:textId="77777777" w:rsidTr="006E77C4">
        <w:tc>
          <w:tcPr>
            <w:tcW w:w="425" w:type="dxa"/>
            <w:shd w:val="clear" w:color="auto" w:fill="auto"/>
          </w:tcPr>
          <w:p w14:paraId="3A66E898" w14:textId="77777777" w:rsidR="006E77C4" w:rsidRDefault="006E77C4" w:rsidP="003705B9">
            <w:pPr>
              <w:pStyle w:val="bullet"/>
              <w:numPr>
                <w:ilvl w:val="0"/>
                <w:numId w:val="0"/>
              </w:numPr>
              <w:rPr>
                <w:lang w:eastAsia="zh-CN"/>
              </w:rPr>
            </w:pPr>
            <w:r>
              <w:rPr>
                <w:rFonts w:hint="eastAsia"/>
                <w:lang w:eastAsia="zh-CN"/>
              </w:rPr>
              <w:t>00</w:t>
            </w:r>
          </w:p>
        </w:tc>
        <w:tc>
          <w:tcPr>
            <w:tcW w:w="3544" w:type="dxa"/>
            <w:tcBorders>
              <w:right w:val="single" w:sz="4" w:space="0" w:color="auto"/>
            </w:tcBorders>
            <w:shd w:val="clear" w:color="auto" w:fill="auto"/>
          </w:tcPr>
          <w:p w14:paraId="18F5EC48" w14:textId="77777777" w:rsidR="006E77C4" w:rsidRPr="007F26AA" w:rsidRDefault="006E77C4" w:rsidP="003705B9">
            <w:pPr>
              <w:rPr>
                <w:rFonts w:eastAsiaTheme="minorEastAsia"/>
                <w:lang w:eastAsia="zh-CN"/>
              </w:rPr>
            </w:pPr>
            <w:r>
              <w:rPr>
                <w:rFonts w:hint="eastAsia"/>
              </w:rPr>
              <w:t>PUCCH</w:t>
            </w:r>
            <w:r>
              <w:rPr>
                <w:rFonts w:hint="eastAsia"/>
                <w:lang w:eastAsia="zh-CN"/>
              </w:rPr>
              <w:t xml:space="preserve"> resource</w:t>
            </w:r>
            <w:r>
              <w:rPr>
                <w:rFonts w:ascii="宋体" w:eastAsia="宋体" w:hAnsi="宋体" w:cs="宋体" w:hint="eastAsia"/>
                <w:lang w:eastAsia="zh-CN"/>
              </w:rPr>
              <w:t xml:space="preserve"> </w:t>
            </w:r>
            <w:r>
              <w:rPr>
                <w:rFonts w:hint="eastAsia"/>
              </w:rPr>
              <w:t>1</w:t>
            </w:r>
          </w:p>
        </w:tc>
        <w:tc>
          <w:tcPr>
            <w:tcW w:w="3538" w:type="dxa"/>
            <w:tcBorders>
              <w:right w:val="single" w:sz="4" w:space="0" w:color="auto"/>
            </w:tcBorders>
          </w:tcPr>
          <w:p w14:paraId="2D765090" w14:textId="77777777" w:rsidR="006E77C4" w:rsidRPr="00974D6E" w:rsidRDefault="006E77C4" w:rsidP="006B18DD">
            <w:pPr>
              <w:rPr>
                <w:rFonts w:eastAsiaTheme="minorEastAsia"/>
                <w:lang w:eastAsia="zh-CN"/>
              </w:rPr>
            </w:pPr>
            <w:r>
              <w:rPr>
                <w:rFonts w:hint="eastAsia"/>
              </w:rPr>
              <w:t>PUCCH</w:t>
            </w:r>
            <w:r>
              <w:rPr>
                <w:rFonts w:hint="eastAsia"/>
                <w:lang w:eastAsia="zh-CN"/>
              </w:rPr>
              <w:t xml:space="preserve"> resource</w:t>
            </w:r>
            <w:r>
              <w:rPr>
                <w:rFonts w:ascii="宋体" w:eastAsia="宋体" w:hAnsi="宋体" w:cs="宋体" w:hint="eastAsia"/>
                <w:lang w:eastAsia="zh-CN"/>
              </w:rPr>
              <w:t xml:space="preserve"> </w:t>
            </w:r>
            <w:r>
              <w:rPr>
                <w:rFonts w:hint="eastAsia"/>
              </w:rPr>
              <w:t>1</w:t>
            </w:r>
            <w:r>
              <w:rPr>
                <w:rFonts w:eastAsiaTheme="minorEastAsia"/>
                <w:lang w:eastAsia="zh-CN"/>
              </w:rPr>
              <w:t>’</w:t>
            </w:r>
          </w:p>
        </w:tc>
      </w:tr>
      <w:tr w:rsidR="006E77C4" w14:paraId="1E7A415B" w14:textId="77777777" w:rsidTr="006E77C4">
        <w:tc>
          <w:tcPr>
            <w:tcW w:w="425" w:type="dxa"/>
            <w:shd w:val="clear" w:color="auto" w:fill="auto"/>
          </w:tcPr>
          <w:p w14:paraId="4A3CF99D" w14:textId="77777777" w:rsidR="006E77C4" w:rsidRDefault="006E77C4" w:rsidP="003705B9">
            <w:pPr>
              <w:pStyle w:val="bullet"/>
              <w:numPr>
                <w:ilvl w:val="0"/>
                <w:numId w:val="0"/>
              </w:numPr>
              <w:rPr>
                <w:lang w:eastAsia="zh-CN"/>
              </w:rPr>
            </w:pPr>
            <w:r>
              <w:rPr>
                <w:rFonts w:hint="eastAsia"/>
                <w:lang w:eastAsia="zh-CN"/>
              </w:rPr>
              <w:t>01</w:t>
            </w:r>
          </w:p>
        </w:tc>
        <w:tc>
          <w:tcPr>
            <w:tcW w:w="3544" w:type="dxa"/>
            <w:tcBorders>
              <w:right w:val="single" w:sz="4" w:space="0" w:color="auto"/>
            </w:tcBorders>
            <w:shd w:val="clear" w:color="auto" w:fill="auto"/>
          </w:tcPr>
          <w:p w14:paraId="2040C9D0" w14:textId="77777777" w:rsidR="006E77C4" w:rsidRDefault="006E77C4" w:rsidP="003705B9">
            <w:r>
              <w:rPr>
                <w:rFonts w:hint="eastAsia"/>
              </w:rPr>
              <w:t>PUCCH</w:t>
            </w:r>
            <w:r>
              <w:rPr>
                <w:rFonts w:hint="eastAsia"/>
                <w:lang w:eastAsia="zh-CN"/>
              </w:rPr>
              <w:t xml:space="preserve"> resource</w:t>
            </w:r>
            <w:r>
              <w:rPr>
                <w:rFonts w:ascii="宋体" w:eastAsia="宋体" w:hAnsi="宋体" w:cs="宋体" w:hint="eastAsia"/>
                <w:lang w:eastAsia="zh-CN"/>
              </w:rPr>
              <w:t xml:space="preserve"> </w:t>
            </w:r>
            <w:r>
              <w:rPr>
                <w:rFonts w:eastAsiaTheme="minorEastAsia" w:hint="eastAsia"/>
                <w:lang w:eastAsia="zh-CN"/>
              </w:rPr>
              <w:t>2</w:t>
            </w:r>
          </w:p>
        </w:tc>
        <w:tc>
          <w:tcPr>
            <w:tcW w:w="3538" w:type="dxa"/>
            <w:tcBorders>
              <w:right w:val="single" w:sz="4" w:space="0" w:color="auto"/>
            </w:tcBorders>
          </w:tcPr>
          <w:p w14:paraId="708AF8DE" w14:textId="77777777" w:rsidR="006E77C4" w:rsidRDefault="006E77C4" w:rsidP="006B18DD">
            <w:r>
              <w:rPr>
                <w:rFonts w:hint="eastAsia"/>
              </w:rPr>
              <w:t>PUCCH</w:t>
            </w:r>
            <w:r>
              <w:rPr>
                <w:rFonts w:hint="eastAsia"/>
                <w:lang w:eastAsia="zh-CN"/>
              </w:rPr>
              <w:t xml:space="preserve"> resource</w:t>
            </w:r>
            <w:r>
              <w:rPr>
                <w:rFonts w:ascii="宋体" w:eastAsia="宋体" w:hAnsi="宋体" w:cs="宋体" w:hint="eastAsia"/>
                <w:lang w:eastAsia="zh-CN"/>
              </w:rPr>
              <w:t xml:space="preserve"> </w:t>
            </w:r>
            <w:r>
              <w:rPr>
                <w:rFonts w:eastAsiaTheme="minorEastAsia" w:hint="eastAsia"/>
                <w:lang w:eastAsia="zh-CN"/>
              </w:rPr>
              <w:t>2</w:t>
            </w:r>
            <w:r>
              <w:rPr>
                <w:rFonts w:eastAsiaTheme="minorEastAsia"/>
                <w:lang w:eastAsia="zh-CN"/>
              </w:rPr>
              <w:t>’</w:t>
            </w:r>
          </w:p>
        </w:tc>
      </w:tr>
      <w:tr w:rsidR="006E77C4" w14:paraId="35411241" w14:textId="77777777" w:rsidTr="006E77C4">
        <w:tc>
          <w:tcPr>
            <w:tcW w:w="425" w:type="dxa"/>
            <w:shd w:val="clear" w:color="auto" w:fill="auto"/>
          </w:tcPr>
          <w:p w14:paraId="5329F854" w14:textId="77777777" w:rsidR="006E77C4" w:rsidRDefault="006E77C4" w:rsidP="003705B9">
            <w:pPr>
              <w:pStyle w:val="bullet"/>
              <w:numPr>
                <w:ilvl w:val="0"/>
                <w:numId w:val="0"/>
              </w:numPr>
              <w:rPr>
                <w:lang w:eastAsia="zh-CN"/>
              </w:rPr>
            </w:pPr>
            <w:r>
              <w:rPr>
                <w:rFonts w:hint="eastAsia"/>
                <w:lang w:eastAsia="zh-CN"/>
              </w:rPr>
              <w:t>02</w:t>
            </w:r>
          </w:p>
        </w:tc>
        <w:tc>
          <w:tcPr>
            <w:tcW w:w="3544" w:type="dxa"/>
            <w:tcBorders>
              <w:right w:val="single" w:sz="4" w:space="0" w:color="auto"/>
            </w:tcBorders>
            <w:shd w:val="clear" w:color="auto" w:fill="auto"/>
          </w:tcPr>
          <w:p w14:paraId="0C28982B" w14:textId="77777777" w:rsidR="006E77C4" w:rsidRPr="006B18DD" w:rsidRDefault="006E77C4" w:rsidP="003705B9">
            <w:pPr>
              <w:rPr>
                <w:rFonts w:eastAsiaTheme="minorEastAsia"/>
              </w:rPr>
            </w:pPr>
            <w:r>
              <w:rPr>
                <w:rFonts w:hint="eastAsia"/>
              </w:rPr>
              <w:t>PUCCH</w:t>
            </w:r>
            <w:r>
              <w:rPr>
                <w:rFonts w:hint="eastAsia"/>
                <w:lang w:eastAsia="zh-CN"/>
              </w:rPr>
              <w:t xml:space="preserve"> resource</w:t>
            </w:r>
            <w:r>
              <w:rPr>
                <w:rFonts w:eastAsiaTheme="minorEastAsia" w:hint="eastAsia"/>
                <w:lang w:eastAsia="zh-CN"/>
              </w:rPr>
              <w:t xml:space="preserve"> 3</w:t>
            </w:r>
          </w:p>
        </w:tc>
        <w:tc>
          <w:tcPr>
            <w:tcW w:w="3538" w:type="dxa"/>
            <w:tcBorders>
              <w:right w:val="single" w:sz="4" w:space="0" w:color="auto"/>
            </w:tcBorders>
          </w:tcPr>
          <w:p w14:paraId="0C626172" w14:textId="77777777" w:rsidR="006E77C4" w:rsidRPr="006B18DD" w:rsidRDefault="006E77C4" w:rsidP="003705B9">
            <w:pPr>
              <w:rPr>
                <w:rFonts w:eastAsiaTheme="minorEastAsia"/>
              </w:rPr>
            </w:pPr>
            <w:r>
              <w:rPr>
                <w:rFonts w:hint="eastAsia"/>
              </w:rPr>
              <w:t>PUCCH</w:t>
            </w:r>
            <w:r>
              <w:rPr>
                <w:rFonts w:hint="eastAsia"/>
                <w:lang w:eastAsia="zh-CN"/>
              </w:rPr>
              <w:t xml:space="preserve"> resource</w:t>
            </w:r>
            <w:r>
              <w:rPr>
                <w:rFonts w:eastAsiaTheme="minorEastAsia" w:hint="eastAsia"/>
                <w:lang w:eastAsia="zh-CN"/>
              </w:rPr>
              <w:t xml:space="preserve"> 3</w:t>
            </w:r>
            <w:r>
              <w:rPr>
                <w:rFonts w:eastAsiaTheme="minorEastAsia"/>
                <w:lang w:eastAsia="zh-CN"/>
              </w:rPr>
              <w:t>’</w:t>
            </w:r>
          </w:p>
        </w:tc>
      </w:tr>
      <w:tr w:rsidR="006E77C4" w14:paraId="17F3A9BA" w14:textId="77777777" w:rsidTr="006E77C4">
        <w:tc>
          <w:tcPr>
            <w:tcW w:w="425" w:type="dxa"/>
            <w:shd w:val="clear" w:color="auto" w:fill="auto"/>
          </w:tcPr>
          <w:p w14:paraId="1C66182A" w14:textId="77777777" w:rsidR="006E77C4" w:rsidRDefault="006E77C4" w:rsidP="003705B9">
            <w:pPr>
              <w:pStyle w:val="bullet"/>
              <w:numPr>
                <w:ilvl w:val="0"/>
                <w:numId w:val="0"/>
              </w:numPr>
              <w:rPr>
                <w:lang w:eastAsia="zh-CN"/>
              </w:rPr>
            </w:pPr>
            <w:r>
              <w:rPr>
                <w:rFonts w:hint="eastAsia"/>
                <w:lang w:eastAsia="zh-CN"/>
              </w:rPr>
              <w:t>03</w:t>
            </w:r>
          </w:p>
        </w:tc>
        <w:tc>
          <w:tcPr>
            <w:tcW w:w="3544" w:type="dxa"/>
            <w:tcBorders>
              <w:right w:val="single" w:sz="4" w:space="0" w:color="auto"/>
            </w:tcBorders>
            <w:shd w:val="clear" w:color="auto" w:fill="auto"/>
          </w:tcPr>
          <w:p w14:paraId="13B9C0DA" w14:textId="77777777" w:rsidR="006E77C4" w:rsidRPr="006B18DD" w:rsidRDefault="006E77C4" w:rsidP="003705B9">
            <w:pPr>
              <w:rPr>
                <w:rFonts w:eastAsiaTheme="minorEastAsia"/>
              </w:rPr>
            </w:pPr>
            <w:r>
              <w:rPr>
                <w:rFonts w:hint="eastAsia"/>
              </w:rPr>
              <w:t>PUCCH</w:t>
            </w:r>
            <w:r>
              <w:rPr>
                <w:rFonts w:hint="eastAsia"/>
                <w:lang w:eastAsia="zh-CN"/>
              </w:rPr>
              <w:t xml:space="preserve"> resource</w:t>
            </w:r>
            <w:r>
              <w:rPr>
                <w:rFonts w:eastAsiaTheme="minorEastAsia" w:hint="eastAsia"/>
                <w:lang w:eastAsia="zh-CN"/>
              </w:rPr>
              <w:t xml:space="preserve"> 4</w:t>
            </w:r>
          </w:p>
        </w:tc>
        <w:tc>
          <w:tcPr>
            <w:tcW w:w="3538" w:type="dxa"/>
            <w:tcBorders>
              <w:right w:val="single" w:sz="4" w:space="0" w:color="auto"/>
            </w:tcBorders>
          </w:tcPr>
          <w:p w14:paraId="58282A82" w14:textId="77777777" w:rsidR="006E77C4" w:rsidRPr="006B18DD" w:rsidRDefault="006E77C4" w:rsidP="003705B9">
            <w:pPr>
              <w:rPr>
                <w:rFonts w:eastAsiaTheme="minorEastAsia"/>
              </w:rPr>
            </w:pPr>
            <w:r>
              <w:rPr>
                <w:rFonts w:hint="eastAsia"/>
              </w:rPr>
              <w:t>PUCCH</w:t>
            </w:r>
            <w:r>
              <w:rPr>
                <w:rFonts w:hint="eastAsia"/>
                <w:lang w:eastAsia="zh-CN"/>
              </w:rPr>
              <w:t xml:space="preserve"> resource</w:t>
            </w:r>
            <w:r>
              <w:rPr>
                <w:rFonts w:eastAsiaTheme="minorEastAsia" w:hint="eastAsia"/>
                <w:lang w:eastAsia="zh-CN"/>
              </w:rPr>
              <w:t xml:space="preserve"> 4</w:t>
            </w:r>
            <w:r>
              <w:rPr>
                <w:rFonts w:eastAsiaTheme="minorEastAsia"/>
                <w:lang w:eastAsia="zh-CN"/>
              </w:rPr>
              <w:t>’</w:t>
            </w:r>
          </w:p>
        </w:tc>
      </w:tr>
    </w:tbl>
    <w:p w14:paraId="79C2F8A4" w14:textId="77777777" w:rsidR="006F4DE0" w:rsidRPr="00A868BC" w:rsidRDefault="00A868BC" w:rsidP="002A07A4">
      <w:pPr>
        <w:pStyle w:val="a0"/>
        <w:spacing w:beforeLines="50" w:before="120"/>
        <w:rPr>
          <w:rFonts w:eastAsiaTheme="minorEastAsia"/>
          <w:b/>
          <w:lang w:eastAsia="zh-CN"/>
        </w:rPr>
      </w:pPr>
      <w:r w:rsidRPr="000C3FD3">
        <w:rPr>
          <w:rFonts w:eastAsiaTheme="minorEastAsia" w:hint="eastAsia"/>
          <w:b/>
          <w:lang w:eastAsia="zh-CN"/>
        </w:rPr>
        <w:t xml:space="preserve">Proposal </w:t>
      </w:r>
      <w:r>
        <w:rPr>
          <w:rFonts w:eastAsiaTheme="minorEastAsia" w:hint="eastAsia"/>
          <w:b/>
          <w:lang w:eastAsia="zh-CN"/>
        </w:rPr>
        <w:t>4</w:t>
      </w:r>
      <w:r w:rsidRPr="000C3FD3">
        <w:rPr>
          <w:rFonts w:eastAsiaTheme="minorEastAsia" w:hint="eastAsia"/>
          <w:b/>
          <w:lang w:eastAsia="zh-CN"/>
        </w:rPr>
        <w:t>:</w:t>
      </w:r>
      <w:r w:rsidRPr="000C3FD3">
        <w:rPr>
          <w:rFonts w:eastAsiaTheme="minorEastAsia"/>
          <w:b/>
          <w:lang w:eastAsia="zh-CN"/>
        </w:rPr>
        <w:t xml:space="preserve"> </w:t>
      </w:r>
      <w:r w:rsidR="006F4DE0" w:rsidRPr="000C3FD3">
        <w:rPr>
          <w:rFonts w:eastAsiaTheme="minorEastAsia" w:hint="eastAsia"/>
          <w:b/>
          <w:lang w:eastAsia="zh-CN"/>
        </w:rPr>
        <w:t xml:space="preserve">For multiplexed HARQ-ACK and A-CSI on short PUCCH, </w:t>
      </w:r>
      <w:r w:rsidR="002A07A4">
        <w:rPr>
          <w:rFonts w:eastAsiaTheme="minorEastAsia" w:hint="eastAsia"/>
          <w:b/>
          <w:lang w:eastAsia="zh-CN"/>
        </w:rPr>
        <w:t xml:space="preserve">PUCCH </w:t>
      </w:r>
      <w:r w:rsidR="006F4DE0" w:rsidRPr="000C3FD3">
        <w:rPr>
          <w:rFonts w:eastAsiaTheme="minorEastAsia" w:hint="eastAsia"/>
          <w:b/>
          <w:lang w:eastAsia="zh-CN"/>
        </w:rPr>
        <w:t>resource set</w:t>
      </w:r>
      <w:r w:rsidR="00DC066D">
        <w:rPr>
          <w:rFonts w:eastAsiaTheme="minorEastAsia" w:hint="eastAsia"/>
          <w:b/>
          <w:lang w:eastAsia="zh-CN"/>
        </w:rPr>
        <w:t>s</w:t>
      </w:r>
      <w:r w:rsidR="006F4DE0" w:rsidRPr="000C3FD3">
        <w:rPr>
          <w:rFonts w:eastAsiaTheme="minorEastAsia" w:hint="eastAsia"/>
          <w:b/>
          <w:lang w:eastAsia="zh-CN"/>
        </w:rPr>
        <w:t xml:space="preserve"> </w:t>
      </w:r>
      <w:r w:rsidR="00DC066D">
        <w:rPr>
          <w:rFonts w:eastAsiaTheme="minorEastAsia" w:hint="eastAsia"/>
          <w:b/>
          <w:lang w:eastAsia="zh-CN"/>
        </w:rPr>
        <w:t>include</w:t>
      </w:r>
      <w:r w:rsidR="006F4DE0" w:rsidRPr="000C3FD3">
        <w:rPr>
          <w:rFonts w:eastAsiaTheme="minorEastAsia" w:hint="eastAsia"/>
          <w:b/>
          <w:lang w:eastAsia="zh-CN"/>
        </w:rPr>
        <w:t xml:space="preserve"> at least one short PUCCH </w:t>
      </w:r>
      <w:r w:rsidR="006F4DE0" w:rsidRPr="000C3FD3">
        <w:rPr>
          <w:rFonts w:eastAsiaTheme="minorEastAsia"/>
          <w:b/>
          <w:lang w:eastAsia="zh-CN"/>
        </w:rPr>
        <w:t>with</w:t>
      </w:r>
      <w:r w:rsidR="006F4DE0" w:rsidRPr="000C3FD3">
        <w:rPr>
          <w:rFonts w:eastAsiaTheme="minorEastAsia" w:hint="eastAsia"/>
          <w:b/>
          <w:lang w:eastAsia="zh-CN"/>
        </w:rPr>
        <w:t xml:space="preserve"> large payload size</w:t>
      </w:r>
      <w:r w:rsidR="006F4DE0">
        <w:rPr>
          <w:rFonts w:eastAsiaTheme="minorEastAsia" w:hint="eastAsia"/>
          <w:b/>
          <w:lang w:eastAsia="zh-CN"/>
        </w:rPr>
        <w:t>.</w:t>
      </w:r>
      <w:r w:rsidR="002A07A4">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w:t>
      </w:r>
      <w:r>
        <w:rPr>
          <w:rFonts w:eastAsiaTheme="minorEastAsia"/>
          <w:b/>
          <w:lang w:eastAsia="zh-CN"/>
        </w:rPr>
        <w:t>same</w:t>
      </w:r>
      <w:r>
        <w:rPr>
          <w:rFonts w:eastAsiaTheme="minorEastAsia" w:hint="eastAsia"/>
          <w:b/>
          <w:lang w:eastAsia="zh-CN"/>
        </w:rPr>
        <w:t xml:space="preserve"> indication method can be used for </w:t>
      </w:r>
      <w:r w:rsidRPr="00A868BC">
        <w:rPr>
          <w:rFonts w:eastAsiaTheme="minorEastAsia" w:hint="eastAsia"/>
          <w:b/>
          <w:lang w:eastAsia="zh-CN"/>
        </w:rPr>
        <w:t xml:space="preserve">without A-CSI trigger </w:t>
      </w:r>
      <w:r w:rsidRPr="00A868BC">
        <w:rPr>
          <w:rFonts w:eastAsiaTheme="minorEastAsia"/>
          <w:b/>
          <w:lang w:eastAsia="zh-CN"/>
        </w:rPr>
        <w:t>and</w:t>
      </w:r>
      <w:r w:rsidRPr="00A868BC">
        <w:rPr>
          <w:rFonts w:eastAsiaTheme="minorEastAsia" w:hint="eastAsia"/>
          <w:b/>
          <w:lang w:eastAsia="zh-CN"/>
        </w:rPr>
        <w:t xml:space="preserve"> with A-CSI trigger</w:t>
      </w:r>
      <w:r w:rsidR="00774FF4">
        <w:rPr>
          <w:rFonts w:eastAsiaTheme="minorEastAsia" w:hint="eastAsia"/>
          <w:b/>
          <w:lang w:eastAsia="zh-CN"/>
        </w:rPr>
        <w:t>.</w:t>
      </w:r>
    </w:p>
    <w:p w14:paraId="47C9B4FF" w14:textId="77777777" w:rsidR="00F9367C" w:rsidRPr="006A4F1C" w:rsidRDefault="00F02F1B" w:rsidP="0066004F">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1E5F00">
        <w:rPr>
          <w:rFonts w:cs="Times New Roman" w:hint="eastAsia"/>
          <w:b w:val="0"/>
          <w:bCs w:val="0"/>
          <w:kern w:val="0"/>
          <w:sz w:val="36"/>
          <w:szCs w:val="20"/>
          <w:lang w:val="en-GB" w:eastAsia="en-GB"/>
        </w:rPr>
        <w:t>R</w:t>
      </w:r>
      <w:r w:rsidR="0086127A" w:rsidRPr="001E5F00">
        <w:rPr>
          <w:rFonts w:cs="Times New Roman"/>
          <w:b w:val="0"/>
          <w:bCs w:val="0"/>
          <w:kern w:val="0"/>
          <w:sz w:val="36"/>
          <w:szCs w:val="20"/>
          <w:lang w:val="en-GB" w:eastAsia="en-GB"/>
        </w:rPr>
        <w:t xml:space="preserve">esource allocation </w:t>
      </w:r>
      <w:r w:rsidR="008445A3" w:rsidRPr="006A4F1C">
        <w:rPr>
          <w:rFonts w:cs="Times New Roman" w:hint="eastAsia"/>
          <w:b w:val="0"/>
          <w:bCs w:val="0"/>
          <w:kern w:val="0"/>
          <w:sz w:val="36"/>
          <w:szCs w:val="20"/>
          <w:lang w:val="en-GB" w:eastAsia="en-GB"/>
        </w:rPr>
        <w:t xml:space="preserve">parameter </w:t>
      </w:r>
      <w:r w:rsidR="0086127A" w:rsidRPr="006A4F1C">
        <w:rPr>
          <w:rFonts w:cs="Times New Roman"/>
          <w:b w:val="0"/>
          <w:bCs w:val="0"/>
          <w:kern w:val="0"/>
          <w:sz w:val="36"/>
          <w:szCs w:val="20"/>
          <w:lang w:val="en-GB" w:eastAsia="en-GB"/>
        </w:rPr>
        <w:t>for PUCCH</w:t>
      </w:r>
    </w:p>
    <w:p w14:paraId="3361333B" w14:textId="77777777" w:rsidR="0066004F" w:rsidRDefault="00651E23" w:rsidP="000F29E0">
      <w:pPr>
        <w:pStyle w:val="a0"/>
        <w:spacing w:beforeLines="50" w:before="120"/>
        <w:rPr>
          <w:rFonts w:eastAsia="宋体"/>
          <w:lang w:eastAsia="zh-CN"/>
        </w:rPr>
      </w:pPr>
      <w:r>
        <w:rPr>
          <w:rFonts w:eastAsia="宋体"/>
          <w:lang w:eastAsia="zh-CN"/>
        </w:rPr>
        <w:t>F</w:t>
      </w:r>
      <w:r>
        <w:rPr>
          <w:rFonts w:eastAsia="宋体" w:hint="eastAsia"/>
          <w:lang w:eastAsia="zh-CN"/>
        </w:rPr>
        <w:t xml:space="preserve">or resource allocation for PUCCH, time domain </w:t>
      </w:r>
      <w:r>
        <w:rPr>
          <w:rFonts w:eastAsia="宋体"/>
          <w:lang w:eastAsia="zh-CN"/>
        </w:rPr>
        <w:t>resource</w:t>
      </w:r>
      <w:r>
        <w:rPr>
          <w:rFonts w:eastAsia="宋体" w:hint="eastAsia"/>
          <w:lang w:eastAsia="zh-CN"/>
        </w:rPr>
        <w:t xml:space="preserve"> </w:t>
      </w:r>
      <w:r>
        <w:rPr>
          <w:rFonts w:eastAsia="宋体"/>
          <w:lang w:eastAsia="zh-CN"/>
        </w:rPr>
        <w:t>should</w:t>
      </w:r>
      <w:r>
        <w:rPr>
          <w:rFonts w:eastAsia="宋体" w:hint="eastAsia"/>
          <w:lang w:eastAsia="zh-CN"/>
        </w:rPr>
        <w:t xml:space="preserve"> be informed to </w:t>
      </w:r>
      <w:r w:rsidR="00BE2975">
        <w:rPr>
          <w:rFonts w:eastAsia="宋体" w:hint="eastAsia"/>
          <w:lang w:eastAsia="zh-CN"/>
        </w:rPr>
        <w:t>a</w:t>
      </w:r>
      <w:r>
        <w:rPr>
          <w:rFonts w:eastAsia="宋体" w:hint="eastAsia"/>
          <w:lang w:eastAsia="zh-CN"/>
        </w:rPr>
        <w:t xml:space="preserve"> UE.</w:t>
      </w:r>
      <w:r w:rsidRPr="00651E23">
        <w:rPr>
          <w:rFonts w:eastAsia="宋体" w:hint="eastAsia"/>
          <w:lang w:eastAsia="zh-CN"/>
        </w:rPr>
        <w:t xml:space="preserve"> </w:t>
      </w:r>
      <w:r>
        <w:rPr>
          <w:rFonts w:eastAsia="宋体" w:hint="eastAsia"/>
          <w:lang w:eastAsia="zh-CN"/>
        </w:rPr>
        <w:t xml:space="preserve">The time domain </w:t>
      </w:r>
      <w:r>
        <w:rPr>
          <w:rFonts w:eastAsia="宋体"/>
          <w:lang w:eastAsia="zh-CN"/>
        </w:rPr>
        <w:t>resource</w:t>
      </w:r>
      <w:r>
        <w:rPr>
          <w:rFonts w:eastAsia="宋体" w:hint="eastAsia"/>
          <w:lang w:eastAsia="zh-CN"/>
        </w:rPr>
        <w:t xml:space="preserve">s comprise </w:t>
      </w:r>
      <w:r w:rsidR="000F29E0">
        <w:rPr>
          <w:rFonts w:eastAsia="宋体" w:hint="eastAsia"/>
          <w:lang w:eastAsia="zh-CN"/>
        </w:rPr>
        <w:t xml:space="preserve">starting </w:t>
      </w:r>
      <w:r>
        <w:rPr>
          <w:rFonts w:eastAsia="宋体" w:hint="eastAsia"/>
          <w:lang w:eastAsia="zh-CN"/>
        </w:rPr>
        <w:t>slot index and symbol index</w:t>
      </w:r>
      <w:r w:rsidR="000F29E0">
        <w:rPr>
          <w:rFonts w:eastAsia="宋体" w:hint="eastAsia"/>
          <w:lang w:eastAsia="zh-CN"/>
        </w:rPr>
        <w:t xml:space="preserve"> in a slot</w:t>
      </w:r>
      <w:r>
        <w:rPr>
          <w:rFonts w:eastAsia="宋体" w:hint="eastAsia"/>
          <w:lang w:eastAsia="zh-CN"/>
        </w:rPr>
        <w:t>.</w:t>
      </w:r>
    </w:p>
    <w:p w14:paraId="32F71FC6" w14:textId="77777777" w:rsidR="00F9367C" w:rsidRDefault="00651E23" w:rsidP="00F9367C">
      <w:pPr>
        <w:pStyle w:val="20"/>
        <w:rPr>
          <w:rFonts w:eastAsiaTheme="minorEastAsia"/>
          <w:color w:val="000000"/>
          <w:szCs w:val="20"/>
          <w:lang w:val="en-GB"/>
        </w:rPr>
      </w:pPr>
      <w:r w:rsidRPr="00651E23">
        <w:rPr>
          <w:color w:val="000000"/>
          <w:szCs w:val="20"/>
          <w:lang w:val="en-GB"/>
        </w:rPr>
        <w:t>Starting slot</w:t>
      </w:r>
    </w:p>
    <w:p w14:paraId="4D8AB164" w14:textId="77777777" w:rsidR="00B0187F" w:rsidRDefault="00810017" w:rsidP="00651E23">
      <w:pPr>
        <w:pStyle w:val="a0"/>
        <w:rPr>
          <w:rFonts w:eastAsiaTheme="minorEastAsia"/>
          <w:lang w:val="x-none" w:eastAsia="zh-CN"/>
        </w:rPr>
      </w:pPr>
      <w:r>
        <w:rPr>
          <w:rFonts w:eastAsia="宋体" w:hint="eastAsia"/>
          <w:lang w:val="en-GB" w:eastAsia="zh-CN"/>
        </w:rPr>
        <w:t>Generally, starting</w:t>
      </w:r>
      <w:r w:rsidR="00651E23" w:rsidRPr="005B712F">
        <w:rPr>
          <w:rFonts w:hint="eastAsia"/>
        </w:rPr>
        <w:t xml:space="preserve"> slot index can be </w:t>
      </w:r>
      <w:r w:rsidR="00651E23">
        <w:rPr>
          <w:rFonts w:hint="eastAsia"/>
          <w:lang w:val="x-none"/>
        </w:rPr>
        <w:t xml:space="preserve">derived from HARQ-ACK timing indication in DCI </w:t>
      </w:r>
      <w:r w:rsidR="00651E23">
        <w:rPr>
          <w:lang w:val="x-none"/>
        </w:rPr>
        <w:t>scheduling</w:t>
      </w:r>
      <w:r w:rsidR="00651E23">
        <w:rPr>
          <w:rFonts w:hint="eastAsia"/>
          <w:lang w:val="x-none"/>
        </w:rPr>
        <w:t xml:space="preserve"> PDSCH.</w:t>
      </w:r>
      <w:r w:rsidR="008964C7">
        <w:rPr>
          <w:rFonts w:eastAsiaTheme="minorEastAsia" w:hint="eastAsia"/>
          <w:lang w:val="x-none" w:eastAsia="zh-CN"/>
        </w:rPr>
        <w:t xml:space="preserve"> </w:t>
      </w:r>
      <w:r w:rsidR="008964C7">
        <w:rPr>
          <w:rFonts w:eastAsiaTheme="minorEastAsia"/>
          <w:lang w:val="x-none" w:eastAsia="zh-CN"/>
        </w:rPr>
        <w:t>T</w:t>
      </w:r>
      <w:r w:rsidR="008964C7">
        <w:rPr>
          <w:rFonts w:eastAsiaTheme="minorEastAsia" w:hint="eastAsia"/>
          <w:lang w:val="x-none" w:eastAsia="zh-CN"/>
        </w:rPr>
        <w:t>he ra</w:t>
      </w:r>
      <w:r w:rsidR="003C6E14">
        <w:rPr>
          <w:rFonts w:eastAsiaTheme="minorEastAsia" w:hint="eastAsia"/>
          <w:lang w:val="x-none" w:eastAsia="zh-CN"/>
        </w:rPr>
        <w:t>nge of the values and the indication</w:t>
      </w:r>
      <w:r w:rsidR="008964C7">
        <w:rPr>
          <w:rFonts w:eastAsiaTheme="minorEastAsia" w:hint="eastAsia"/>
          <w:lang w:val="x-none" w:eastAsia="zh-CN"/>
        </w:rPr>
        <w:t xml:space="preserve"> is </w:t>
      </w:r>
      <w:r w:rsidR="00DC066D">
        <w:rPr>
          <w:rFonts w:eastAsiaTheme="minorEastAsia" w:hint="eastAsia"/>
          <w:lang w:val="x-none" w:eastAsia="zh-CN"/>
        </w:rPr>
        <w:t>under discussion</w:t>
      </w:r>
      <w:r w:rsidR="008964C7">
        <w:rPr>
          <w:rFonts w:eastAsiaTheme="minorEastAsia" w:hint="eastAsia"/>
          <w:lang w:val="x-none" w:eastAsia="zh-CN"/>
        </w:rPr>
        <w:t xml:space="preserve">. </w:t>
      </w:r>
      <w:r w:rsidR="00F40DBC">
        <w:rPr>
          <w:rFonts w:eastAsiaTheme="minorEastAsia"/>
          <w:lang w:val="x-none" w:eastAsia="zh-CN"/>
        </w:rPr>
        <w:t>I</w:t>
      </w:r>
      <w:r w:rsidR="00F40DBC">
        <w:rPr>
          <w:rFonts w:eastAsiaTheme="minorEastAsia" w:hint="eastAsia"/>
          <w:lang w:val="x-none" w:eastAsia="zh-CN"/>
        </w:rPr>
        <w:t>n our view, the value</w:t>
      </w:r>
      <w:r w:rsidR="00A550B0">
        <w:rPr>
          <w:rFonts w:eastAsiaTheme="minorEastAsia" w:hint="eastAsia"/>
          <w:lang w:val="x-none" w:eastAsia="zh-CN"/>
        </w:rPr>
        <w:t>s</w:t>
      </w:r>
      <w:r w:rsidR="00F40DBC">
        <w:rPr>
          <w:rFonts w:eastAsiaTheme="minorEastAsia" w:hint="eastAsia"/>
          <w:lang w:val="x-none" w:eastAsia="zh-CN"/>
        </w:rPr>
        <w:t xml:space="preserve"> </w:t>
      </w:r>
      <w:r w:rsidR="00F40DBC">
        <w:rPr>
          <w:rFonts w:eastAsiaTheme="minorEastAsia"/>
          <w:lang w:val="x-none" w:eastAsia="zh-CN"/>
        </w:rPr>
        <w:t>should</w:t>
      </w:r>
      <w:r w:rsidR="00F40DBC">
        <w:rPr>
          <w:rFonts w:eastAsiaTheme="minorEastAsia" w:hint="eastAsia"/>
          <w:lang w:val="x-none" w:eastAsia="zh-CN"/>
        </w:rPr>
        <w:t xml:space="preserve"> be as</w:t>
      </w:r>
      <w:r w:rsidR="00D84368">
        <w:rPr>
          <w:rFonts w:eastAsiaTheme="minorEastAsia" w:hint="eastAsia"/>
          <w:lang w:val="x-none" w:eastAsia="zh-CN"/>
        </w:rPr>
        <w:t xml:space="preserve"> small as possible to achieve </w:t>
      </w:r>
      <w:r w:rsidR="00EE2673">
        <w:rPr>
          <w:rFonts w:eastAsiaTheme="minorEastAsia" w:hint="eastAsia"/>
          <w:lang w:val="x-none" w:eastAsia="zh-CN"/>
        </w:rPr>
        <w:t xml:space="preserve">higher throughput. </w:t>
      </w:r>
      <w:r w:rsidR="00EE2673">
        <w:rPr>
          <w:rFonts w:eastAsiaTheme="minorEastAsia"/>
          <w:lang w:val="x-none" w:eastAsia="zh-CN"/>
        </w:rPr>
        <w:t>M</w:t>
      </w:r>
      <w:r w:rsidR="00EE2673">
        <w:rPr>
          <w:rFonts w:eastAsiaTheme="minorEastAsia" w:hint="eastAsia"/>
          <w:lang w:val="x-none" w:eastAsia="zh-CN"/>
        </w:rPr>
        <w:t xml:space="preserve">oreover, </w:t>
      </w:r>
      <w:r w:rsidR="00EE2673">
        <w:rPr>
          <w:rFonts w:eastAsiaTheme="minorEastAsia"/>
          <w:lang w:val="x-none" w:eastAsia="zh-CN"/>
        </w:rPr>
        <w:t>the</w:t>
      </w:r>
      <w:r w:rsidR="00EE2673">
        <w:rPr>
          <w:rFonts w:eastAsiaTheme="minorEastAsia" w:hint="eastAsia"/>
          <w:lang w:val="x-none" w:eastAsia="zh-CN"/>
        </w:rPr>
        <w:t xml:space="preserve"> value</w:t>
      </w:r>
      <w:r w:rsidR="00A550B0">
        <w:rPr>
          <w:rFonts w:eastAsiaTheme="minorEastAsia" w:hint="eastAsia"/>
          <w:lang w:val="x-none" w:eastAsia="zh-CN"/>
        </w:rPr>
        <w:t>s</w:t>
      </w:r>
      <w:r w:rsidR="00EE2673">
        <w:rPr>
          <w:rFonts w:eastAsiaTheme="minorEastAsia" w:hint="eastAsia"/>
          <w:lang w:val="x-none" w:eastAsia="zh-CN"/>
        </w:rPr>
        <w:t xml:space="preserve"> should </w:t>
      </w:r>
      <w:r w:rsidR="00A550B0">
        <w:rPr>
          <w:rFonts w:eastAsiaTheme="minorEastAsia" w:hint="eastAsia"/>
          <w:lang w:val="x-none" w:eastAsia="zh-CN"/>
        </w:rPr>
        <w:t>provide flexibility for</w:t>
      </w:r>
      <w:r w:rsidR="00EE2673">
        <w:rPr>
          <w:rFonts w:eastAsiaTheme="minorEastAsia" w:hint="eastAsia"/>
          <w:lang w:val="x-none" w:eastAsia="zh-CN"/>
        </w:rPr>
        <w:t xml:space="preserve"> </w:t>
      </w:r>
      <w:r w:rsidR="003C6E14">
        <w:rPr>
          <w:rFonts w:eastAsiaTheme="minorEastAsia" w:hint="eastAsia"/>
          <w:lang w:val="x-none" w:eastAsia="zh-CN"/>
        </w:rPr>
        <w:t>gNB scheduling</w:t>
      </w:r>
      <w:r w:rsidR="00A550B0">
        <w:rPr>
          <w:rFonts w:eastAsiaTheme="minorEastAsia" w:hint="eastAsia"/>
          <w:lang w:val="x-none" w:eastAsia="zh-CN"/>
        </w:rPr>
        <w:t>, especially for TDD case</w:t>
      </w:r>
      <w:r w:rsidR="003C6E14">
        <w:rPr>
          <w:rFonts w:eastAsiaTheme="minorEastAsia" w:hint="eastAsia"/>
          <w:lang w:val="x-none" w:eastAsia="zh-CN"/>
        </w:rPr>
        <w:t>.</w:t>
      </w:r>
      <w:r w:rsidR="00C75BD8">
        <w:rPr>
          <w:rFonts w:eastAsiaTheme="minorEastAsia" w:hint="eastAsia"/>
          <w:lang w:val="x-none" w:eastAsia="zh-CN"/>
        </w:rPr>
        <w:t xml:space="preserve"> </w:t>
      </w:r>
      <w:r w:rsidR="006E7749">
        <w:rPr>
          <w:rFonts w:eastAsiaTheme="minorEastAsia"/>
          <w:lang w:val="x-none" w:eastAsia="zh-CN"/>
        </w:rPr>
        <w:t>I</w:t>
      </w:r>
      <w:r w:rsidR="006E7749">
        <w:rPr>
          <w:rFonts w:eastAsiaTheme="minorEastAsia" w:hint="eastAsia"/>
          <w:lang w:val="x-none" w:eastAsia="zh-CN"/>
        </w:rPr>
        <w:t xml:space="preserve">n the previous meeting, values {0,1,2,3}are proposed. </w:t>
      </w:r>
      <w:r w:rsidR="00CF1C1E">
        <w:rPr>
          <w:rFonts w:eastAsiaTheme="minorEastAsia"/>
          <w:lang w:val="x-none" w:eastAsia="zh-CN"/>
        </w:rPr>
        <w:t>A</w:t>
      </w:r>
      <w:r w:rsidR="00CF1C1E">
        <w:rPr>
          <w:rFonts w:eastAsiaTheme="minorEastAsia" w:hint="eastAsia"/>
          <w:lang w:val="x-none" w:eastAsia="zh-CN"/>
        </w:rPr>
        <w:t xml:space="preserve"> concern is all</w:t>
      </w:r>
      <w:r w:rsidR="00181564">
        <w:rPr>
          <w:rFonts w:eastAsiaTheme="minorEastAsia" w:hint="eastAsia"/>
          <w:lang w:val="x-none" w:eastAsia="zh-CN"/>
        </w:rPr>
        <w:t xml:space="preserve"> </w:t>
      </w:r>
      <w:r w:rsidR="006E7749">
        <w:rPr>
          <w:rFonts w:eastAsiaTheme="minorEastAsia" w:hint="eastAsia"/>
          <w:lang w:val="x-none" w:eastAsia="zh-CN"/>
        </w:rPr>
        <w:t>slot</w:t>
      </w:r>
      <w:r w:rsidR="00181564">
        <w:rPr>
          <w:rFonts w:eastAsiaTheme="minorEastAsia" w:hint="eastAsia"/>
          <w:lang w:val="x-none" w:eastAsia="zh-CN"/>
        </w:rPr>
        <w:t>s being DL</w:t>
      </w:r>
      <w:r w:rsidR="006E7749">
        <w:rPr>
          <w:rFonts w:eastAsiaTheme="minorEastAsia" w:hint="eastAsia"/>
          <w:lang w:val="x-none" w:eastAsia="zh-CN"/>
        </w:rPr>
        <w:t xml:space="preserve"> </w:t>
      </w:r>
      <w:r w:rsidR="00CF1C1E">
        <w:rPr>
          <w:rFonts w:eastAsiaTheme="minorEastAsia" w:hint="eastAsia"/>
          <w:lang w:val="x-none" w:eastAsia="zh-CN"/>
        </w:rPr>
        <w:t xml:space="preserve">for </w:t>
      </w:r>
      <w:r w:rsidR="00181564">
        <w:rPr>
          <w:rFonts w:eastAsiaTheme="minorEastAsia" w:hint="eastAsia"/>
          <w:lang w:val="x-none" w:eastAsia="zh-CN"/>
        </w:rPr>
        <w:t xml:space="preserve">values </w:t>
      </w:r>
      <w:r w:rsidR="00EB67CE">
        <w:rPr>
          <w:rFonts w:eastAsiaTheme="minorEastAsia" w:hint="eastAsia"/>
          <w:lang w:val="x-none" w:eastAsia="zh-CN"/>
        </w:rPr>
        <w:t xml:space="preserve">range </w:t>
      </w:r>
      <w:r w:rsidR="00181564">
        <w:rPr>
          <w:rFonts w:eastAsiaTheme="minorEastAsia" w:hint="eastAsia"/>
          <w:lang w:val="x-none" w:eastAsia="zh-CN"/>
        </w:rPr>
        <w:t>{</w:t>
      </w:r>
      <w:r w:rsidR="00CF1C1E">
        <w:rPr>
          <w:rFonts w:eastAsiaTheme="minorEastAsia" w:hint="eastAsia"/>
          <w:lang w:val="x-none" w:eastAsia="zh-CN"/>
        </w:rPr>
        <w:t>1,2,3</w:t>
      </w:r>
      <w:r w:rsidR="00181564">
        <w:rPr>
          <w:rFonts w:eastAsiaTheme="minorEastAsia" w:hint="eastAsia"/>
          <w:lang w:val="x-none" w:eastAsia="zh-CN"/>
        </w:rPr>
        <w:t>}</w:t>
      </w:r>
      <w:r w:rsidR="00CF1C1E">
        <w:rPr>
          <w:rFonts w:eastAsiaTheme="minorEastAsia" w:hint="eastAsia"/>
          <w:lang w:val="x-none" w:eastAsia="zh-CN"/>
        </w:rPr>
        <w:t xml:space="preserve"> for TDD case. </w:t>
      </w:r>
      <w:r w:rsidR="00181564">
        <w:rPr>
          <w:rFonts w:eastAsiaTheme="minorEastAsia" w:hint="eastAsia"/>
          <w:lang w:val="x-none" w:eastAsia="zh-CN"/>
        </w:rPr>
        <w:t>Increasing</w:t>
      </w:r>
      <w:r w:rsidR="006E7749">
        <w:rPr>
          <w:rFonts w:eastAsiaTheme="minorEastAsia" w:hint="eastAsia"/>
          <w:lang w:val="x-none" w:eastAsia="zh-CN"/>
        </w:rPr>
        <w:t xml:space="preserve"> the values can </w:t>
      </w:r>
      <w:r w:rsidR="00181564">
        <w:rPr>
          <w:rFonts w:eastAsiaTheme="minorEastAsia" w:hint="eastAsia"/>
          <w:lang w:val="x-none" w:eastAsia="zh-CN"/>
        </w:rPr>
        <w:t xml:space="preserve">solve the problems and </w:t>
      </w:r>
      <w:r w:rsidR="006E7749">
        <w:rPr>
          <w:rFonts w:eastAsiaTheme="minorEastAsia" w:hint="eastAsia"/>
          <w:lang w:val="x-none" w:eastAsia="zh-CN"/>
        </w:rPr>
        <w:t xml:space="preserve">provide scheduling flexibility. </w:t>
      </w:r>
      <w:r w:rsidR="00EB67CE">
        <w:rPr>
          <w:rFonts w:eastAsiaTheme="minorEastAsia"/>
          <w:lang w:val="x-none" w:eastAsia="zh-CN"/>
        </w:rPr>
        <w:t>H</w:t>
      </w:r>
      <w:r w:rsidR="00EB67CE">
        <w:rPr>
          <w:rFonts w:eastAsiaTheme="minorEastAsia" w:hint="eastAsia"/>
          <w:lang w:val="x-none" w:eastAsia="zh-CN"/>
        </w:rPr>
        <w:t xml:space="preserve">owever, overhead can increase for </w:t>
      </w:r>
      <w:r w:rsidR="00B0187F">
        <w:rPr>
          <w:rFonts w:eastAsiaTheme="minorEastAsia" w:hint="eastAsia"/>
          <w:lang w:val="x-none" w:eastAsia="zh-CN"/>
        </w:rPr>
        <w:t xml:space="preserve">the starting slot indication. </w:t>
      </w:r>
      <w:r w:rsidR="000D6931">
        <w:rPr>
          <w:rFonts w:eastAsiaTheme="minorEastAsia" w:hint="eastAsia"/>
          <w:lang w:val="x-none" w:eastAsia="zh-CN"/>
        </w:rPr>
        <w:t>A value range {0, x1,x2,x</w:t>
      </w:r>
      <w:r w:rsidR="00774FF4">
        <w:rPr>
          <w:rFonts w:eastAsiaTheme="minorEastAsia" w:hint="eastAsia"/>
          <w:lang w:val="x-none" w:eastAsia="zh-CN"/>
        </w:rPr>
        <w:t>3</w:t>
      </w:r>
      <w:r w:rsidR="000D6931">
        <w:rPr>
          <w:rFonts w:eastAsiaTheme="minorEastAsia" w:hint="eastAsia"/>
          <w:lang w:val="x-none" w:eastAsia="zh-CN"/>
        </w:rPr>
        <w:t xml:space="preserve">} can base on the per slot and </w:t>
      </w:r>
      <w:r w:rsidR="000D6931" w:rsidRPr="000D6931">
        <w:rPr>
          <w:rFonts w:eastAsiaTheme="minorEastAsia" w:hint="eastAsia"/>
          <w:lang w:val="x-none" w:eastAsia="zh-CN"/>
        </w:rPr>
        <w:t>per carrier configuration</w:t>
      </w:r>
      <w:r w:rsidR="000D6931">
        <w:rPr>
          <w:rFonts w:eastAsiaTheme="minorEastAsia" w:hint="eastAsia"/>
          <w:lang w:val="x-none" w:eastAsia="zh-CN"/>
        </w:rPr>
        <w:t xml:space="preserve"> signaled by RRC</w:t>
      </w:r>
      <w:r w:rsidR="00B0187F">
        <w:rPr>
          <w:rFonts w:eastAsiaTheme="minorEastAsia" w:hint="eastAsia"/>
          <w:lang w:val="x-none" w:eastAsia="zh-CN"/>
        </w:rPr>
        <w:t>.</w:t>
      </w:r>
      <w:r w:rsidR="000D6931">
        <w:rPr>
          <w:rFonts w:eastAsiaTheme="minorEastAsia" w:hint="eastAsia"/>
          <w:lang w:val="x-none" w:eastAsia="zh-CN"/>
        </w:rPr>
        <w:t xml:space="preserve"> </w:t>
      </w:r>
      <w:r w:rsidR="00774FF4">
        <w:rPr>
          <w:rFonts w:eastAsiaTheme="minorEastAsia"/>
          <w:lang w:val="x-none" w:eastAsia="zh-CN"/>
        </w:rPr>
        <w:t>T</w:t>
      </w:r>
      <w:r w:rsidR="00774FF4">
        <w:rPr>
          <w:rFonts w:eastAsiaTheme="minorEastAsia" w:hint="eastAsia"/>
          <w:lang w:val="x-none" w:eastAsia="zh-CN"/>
        </w:rPr>
        <w:t>he maximum flexibility is provided.</w:t>
      </w:r>
      <w:r w:rsidR="00B0187F">
        <w:rPr>
          <w:rFonts w:eastAsiaTheme="minorEastAsia" w:hint="eastAsia"/>
          <w:lang w:val="x-none" w:eastAsia="zh-CN"/>
        </w:rPr>
        <w:t xml:space="preserve"> </w:t>
      </w:r>
    </w:p>
    <w:p w14:paraId="5CC42796" w14:textId="77777777" w:rsidR="000052E8" w:rsidRPr="00774FF4" w:rsidRDefault="00B0187F" w:rsidP="009968DB">
      <w:pPr>
        <w:pStyle w:val="a0"/>
        <w:rPr>
          <w:rFonts w:eastAsiaTheme="minorEastAsia"/>
          <w:b/>
          <w:lang w:val="x-none" w:eastAsia="zh-CN"/>
        </w:rPr>
      </w:pPr>
      <w:r w:rsidRPr="00774FF4">
        <w:rPr>
          <w:rFonts w:eastAsiaTheme="minorEastAsia" w:hint="eastAsia"/>
          <w:b/>
          <w:lang w:val="x-none" w:eastAsia="zh-CN"/>
        </w:rPr>
        <w:t xml:space="preserve">Proposal </w:t>
      </w:r>
      <w:r w:rsidR="00774FF4">
        <w:rPr>
          <w:rFonts w:eastAsiaTheme="minorEastAsia" w:hint="eastAsia"/>
          <w:b/>
          <w:lang w:val="x-none" w:eastAsia="zh-CN"/>
        </w:rPr>
        <w:t>5</w:t>
      </w:r>
      <w:r w:rsidRPr="00774FF4">
        <w:rPr>
          <w:rFonts w:eastAsiaTheme="minorEastAsia" w:hint="eastAsia"/>
          <w:b/>
          <w:lang w:val="x-none" w:eastAsia="zh-CN"/>
        </w:rPr>
        <w:t>:</w:t>
      </w:r>
      <w:r w:rsidR="00D5272B" w:rsidRPr="00774FF4">
        <w:rPr>
          <w:rFonts w:eastAsiaTheme="minorEastAsia" w:hint="eastAsia"/>
          <w:b/>
          <w:lang w:val="x-none" w:eastAsia="zh-CN"/>
        </w:rPr>
        <w:t xml:space="preserve"> </w:t>
      </w:r>
      <w:r w:rsidR="00774FF4" w:rsidRPr="00774FF4">
        <w:rPr>
          <w:rFonts w:eastAsiaTheme="minorEastAsia" w:hint="eastAsia"/>
          <w:b/>
          <w:lang w:val="x-none" w:eastAsia="zh-CN"/>
        </w:rPr>
        <w:t>A value range {0, x1,x2,x3} can base on the per slot and per carrier configuration signaled by RRC</w:t>
      </w:r>
      <w:r w:rsidR="007453CB" w:rsidRPr="00774FF4">
        <w:rPr>
          <w:rFonts w:eastAsiaTheme="minorEastAsia" w:hint="eastAsia"/>
          <w:b/>
          <w:lang w:val="x-none" w:eastAsia="zh-CN"/>
        </w:rPr>
        <w:t xml:space="preserve">. </w:t>
      </w:r>
      <w:r w:rsidR="00D5272B" w:rsidRPr="00774FF4">
        <w:rPr>
          <w:rFonts w:eastAsiaTheme="minorEastAsia" w:hint="eastAsia"/>
          <w:b/>
          <w:lang w:val="x-none" w:eastAsia="zh-CN"/>
        </w:rPr>
        <w:t xml:space="preserve">  </w:t>
      </w:r>
      <w:r w:rsidRPr="00774FF4">
        <w:rPr>
          <w:rFonts w:eastAsiaTheme="minorEastAsia" w:hint="eastAsia"/>
          <w:b/>
          <w:lang w:val="x-none" w:eastAsia="zh-CN"/>
        </w:rPr>
        <w:t xml:space="preserve">  </w:t>
      </w:r>
      <w:r w:rsidR="00C75BD8" w:rsidRPr="00774FF4">
        <w:rPr>
          <w:rFonts w:eastAsiaTheme="minorEastAsia" w:hint="eastAsia"/>
          <w:b/>
          <w:lang w:val="x-none" w:eastAsia="zh-CN"/>
        </w:rPr>
        <w:t xml:space="preserve"> </w:t>
      </w:r>
      <w:r w:rsidR="00A550B0" w:rsidRPr="00774FF4">
        <w:rPr>
          <w:rFonts w:eastAsiaTheme="minorEastAsia" w:hint="eastAsia"/>
          <w:b/>
          <w:lang w:val="x-none" w:eastAsia="zh-CN"/>
        </w:rPr>
        <w:t xml:space="preserve"> </w:t>
      </w:r>
      <w:r w:rsidR="008964C7" w:rsidRPr="00774FF4">
        <w:rPr>
          <w:rFonts w:eastAsiaTheme="minorEastAsia" w:hint="eastAsia"/>
          <w:b/>
          <w:lang w:val="x-none" w:eastAsia="zh-CN"/>
        </w:rPr>
        <w:t xml:space="preserve">  </w:t>
      </w:r>
    </w:p>
    <w:p w14:paraId="6C2F92A9" w14:textId="77777777" w:rsidR="0063449A" w:rsidRDefault="008445A3" w:rsidP="0063449A">
      <w:pPr>
        <w:pStyle w:val="20"/>
        <w:rPr>
          <w:rFonts w:eastAsia="宋体"/>
        </w:rPr>
      </w:pPr>
      <w:r>
        <w:lastRenderedPageBreak/>
        <w:t>Frequency resource of 2</w:t>
      </w:r>
      <w:r>
        <w:rPr>
          <w:vertAlign w:val="superscript"/>
        </w:rPr>
        <w:t>nd</w:t>
      </w:r>
      <w:r>
        <w:t xml:space="preserve"> hop if frequency </w:t>
      </w:r>
      <w:r w:rsidR="00F02F1B">
        <w:rPr>
          <w:rFonts w:eastAsiaTheme="minorEastAsia" w:hint="eastAsia"/>
        </w:rPr>
        <w:t>h</w:t>
      </w:r>
      <w:r>
        <w:t>opping is enabled</w:t>
      </w:r>
    </w:p>
    <w:p w14:paraId="781A502E" w14:textId="2162B4C2" w:rsidR="00670D1D" w:rsidRDefault="00F251A5" w:rsidP="00C23B6D">
      <w:pPr>
        <w:pStyle w:val="a0"/>
        <w:rPr>
          <w:rFonts w:eastAsia="宋体"/>
          <w:lang w:eastAsia="zh-CN"/>
        </w:rPr>
      </w:pPr>
      <w:r w:rsidRPr="006A4F1C">
        <w:rPr>
          <w:rFonts w:eastAsia="宋体"/>
          <w:lang w:eastAsia="zh-CN"/>
        </w:rPr>
        <w:t>W</w:t>
      </w:r>
      <w:r w:rsidRPr="006A4F1C">
        <w:rPr>
          <w:rFonts w:eastAsia="宋体" w:hint="eastAsia"/>
          <w:lang w:eastAsia="zh-CN"/>
        </w:rPr>
        <w:t xml:space="preserve">hen </w:t>
      </w:r>
      <w:r w:rsidRPr="006A4F1C">
        <w:t xml:space="preserve">frequency </w:t>
      </w:r>
      <w:r w:rsidRPr="006A4F1C">
        <w:rPr>
          <w:rFonts w:eastAsiaTheme="minorEastAsia" w:hint="eastAsia"/>
        </w:rPr>
        <w:t>h</w:t>
      </w:r>
      <w:r w:rsidRPr="006A4F1C">
        <w:t>opping is enabled</w:t>
      </w:r>
      <w:r w:rsidRPr="006A4F1C">
        <w:rPr>
          <w:rFonts w:eastAsiaTheme="minorEastAsia" w:hint="eastAsia"/>
          <w:lang w:eastAsia="zh-CN"/>
        </w:rPr>
        <w:t>,</w:t>
      </w:r>
      <w:r w:rsidRPr="006A4F1C">
        <w:rPr>
          <w:rFonts w:eastAsia="宋体"/>
          <w:lang w:eastAsia="zh-CN"/>
        </w:rPr>
        <w:t xml:space="preserve"> </w:t>
      </w:r>
      <w:r w:rsidRPr="006A4F1C">
        <w:rPr>
          <w:rFonts w:eastAsia="宋体" w:hint="eastAsia"/>
          <w:lang w:eastAsia="zh-CN"/>
        </w:rPr>
        <w:t>t</w:t>
      </w:r>
      <w:r w:rsidR="00C726EA" w:rsidRPr="006A4F1C">
        <w:rPr>
          <w:rFonts w:eastAsia="宋体" w:hint="eastAsia"/>
          <w:lang w:eastAsia="zh-CN"/>
        </w:rPr>
        <w:t xml:space="preserve">he </w:t>
      </w:r>
      <w:r w:rsidR="0019206A" w:rsidRPr="006A4F1C">
        <w:rPr>
          <w:rFonts w:eastAsia="宋体" w:hint="eastAsia"/>
          <w:lang w:eastAsia="zh-CN"/>
        </w:rPr>
        <w:t xml:space="preserve">frequency </w:t>
      </w:r>
      <w:r w:rsidR="0019206A" w:rsidRPr="006A4F1C">
        <w:rPr>
          <w:rFonts w:eastAsia="宋体"/>
          <w:lang w:eastAsia="zh-CN"/>
        </w:rPr>
        <w:t>resource</w:t>
      </w:r>
      <w:r w:rsidR="0019206A" w:rsidRPr="006A4F1C">
        <w:rPr>
          <w:rFonts w:eastAsia="宋体" w:hint="eastAsia"/>
          <w:lang w:eastAsia="zh-CN"/>
        </w:rPr>
        <w:t xml:space="preserve"> of 2</w:t>
      </w:r>
      <w:r w:rsidR="0019206A" w:rsidRPr="006A4F1C">
        <w:rPr>
          <w:rFonts w:eastAsia="宋体" w:hint="eastAsia"/>
          <w:vertAlign w:val="superscript"/>
          <w:lang w:eastAsia="zh-CN"/>
        </w:rPr>
        <w:t>nd</w:t>
      </w:r>
      <w:r w:rsidR="0019206A" w:rsidRPr="006A4F1C">
        <w:rPr>
          <w:rFonts w:eastAsia="宋体" w:hint="eastAsia"/>
          <w:lang w:eastAsia="zh-CN"/>
        </w:rPr>
        <w:t xml:space="preserve"> hop </w:t>
      </w:r>
      <w:r w:rsidR="009C0BF7" w:rsidRPr="006A4F1C">
        <w:rPr>
          <w:rFonts w:eastAsia="宋体" w:hint="eastAsia"/>
          <w:lang w:eastAsia="zh-CN"/>
        </w:rPr>
        <w:t xml:space="preserve">is </w:t>
      </w:r>
      <w:r w:rsidR="00D63977" w:rsidRPr="006A4F1C">
        <w:rPr>
          <w:rFonts w:eastAsia="宋体" w:hint="eastAsia"/>
          <w:lang w:eastAsia="zh-CN"/>
        </w:rPr>
        <w:t>not clear</w:t>
      </w:r>
      <w:r w:rsidRPr="006A4F1C">
        <w:rPr>
          <w:rFonts w:eastAsia="宋体" w:hint="eastAsia"/>
          <w:lang w:eastAsia="zh-CN"/>
        </w:rPr>
        <w:t xml:space="preserve">. </w:t>
      </w:r>
      <w:r w:rsidR="006E0DC3" w:rsidRPr="006A4F1C">
        <w:rPr>
          <w:rFonts w:eastAsiaTheme="minorEastAsia"/>
          <w:lang w:eastAsia="zh-CN"/>
        </w:rPr>
        <w:t>If the FH bandwidth equals</w:t>
      </w:r>
      <w:r w:rsidR="006E0DC3">
        <w:rPr>
          <w:rFonts w:eastAsiaTheme="minorEastAsia"/>
          <w:lang w:eastAsia="zh-CN"/>
        </w:rPr>
        <w:t xml:space="preserve"> to UL BWP bandwidth, maximum frequency diversity can be achieved. However, considering PUCCH from different UEs with different UL BWP bandwidth, such design may result in resource fragmentation.  In order to maximize scheduling flexibility, it is preferred to allow the frequency resource of first and second hop </w:t>
      </w:r>
      <w:r w:rsidR="009A69C9">
        <w:rPr>
          <w:rFonts w:eastAsiaTheme="minorEastAsia"/>
          <w:lang w:eastAsia="zh-CN"/>
        </w:rPr>
        <w:t>are decoupled</w:t>
      </w:r>
      <w:r w:rsidR="006E0DC3">
        <w:rPr>
          <w:rFonts w:eastAsiaTheme="minorEastAsia"/>
          <w:lang w:eastAsia="zh-CN"/>
        </w:rPr>
        <w:t>. This results in different bandwidth between frequency hopping and UL BWP [4].</w:t>
      </w:r>
      <w:r w:rsidR="009A69C9">
        <w:rPr>
          <w:rFonts w:eastAsiaTheme="minorEastAsia"/>
          <w:lang w:eastAsia="zh-CN"/>
        </w:rPr>
        <w:t xml:space="preserve"> According to [4], it is proposed that</w:t>
      </w:r>
    </w:p>
    <w:p w14:paraId="2B1D5AF9" w14:textId="77777777" w:rsidR="009A69C9" w:rsidRDefault="00F24503" w:rsidP="009A69C9">
      <w:pPr>
        <w:pStyle w:val="a0"/>
        <w:rPr>
          <w:rFonts w:eastAsia="宋体"/>
          <w:b/>
          <w:szCs w:val="20"/>
          <w:lang w:eastAsia="zh-CN"/>
        </w:rPr>
      </w:pPr>
      <w:r w:rsidRPr="00ED79F2">
        <w:rPr>
          <w:rFonts w:eastAsia="宋体"/>
          <w:b/>
          <w:szCs w:val="20"/>
          <w:lang w:eastAsia="zh-CN"/>
        </w:rPr>
        <w:t>P</w:t>
      </w:r>
      <w:r w:rsidRPr="00ED79F2">
        <w:rPr>
          <w:rFonts w:eastAsia="宋体" w:hint="eastAsia"/>
          <w:b/>
          <w:szCs w:val="20"/>
          <w:lang w:eastAsia="zh-CN"/>
        </w:rPr>
        <w:t>roposal</w:t>
      </w:r>
      <w:r w:rsidR="001A57AC" w:rsidRPr="00ED79F2">
        <w:rPr>
          <w:rFonts w:eastAsia="宋体" w:hint="eastAsia"/>
          <w:b/>
          <w:szCs w:val="20"/>
          <w:lang w:eastAsia="zh-CN"/>
        </w:rPr>
        <w:t xml:space="preserve"> </w:t>
      </w:r>
      <w:r w:rsidR="0038285F">
        <w:rPr>
          <w:rFonts w:eastAsia="宋体" w:hint="eastAsia"/>
          <w:b/>
          <w:szCs w:val="20"/>
          <w:lang w:eastAsia="zh-CN"/>
        </w:rPr>
        <w:t>6</w:t>
      </w:r>
      <w:r w:rsidRPr="00ED79F2">
        <w:rPr>
          <w:rFonts w:eastAsia="宋体" w:hint="eastAsia"/>
          <w:b/>
          <w:szCs w:val="20"/>
          <w:lang w:eastAsia="zh-CN"/>
        </w:rPr>
        <w:t>:</w:t>
      </w:r>
      <w:r w:rsidR="000208DC">
        <w:rPr>
          <w:rFonts w:eastAsia="宋体" w:hint="eastAsia"/>
          <w:b/>
          <w:szCs w:val="20"/>
          <w:lang w:eastAsia="zh-CN"/>
        </w:rPr>
        <w:t xml:space="preserve"> </w:t>
      </w:r>
      <w:r w:rsidR="009A69C9">
        <w:rPr>
          <w:rFonts w:eastAsiaTheme="minorEastAsia"/>
          <w:lang w:eastAsia="zh-CN"/>
        </w:rPr>
        <w:t>frequency hopping bandwidth is decoupled f</w:t>
      </w:r>
      <w:bookmarkStart w:id="2" w:name="_GoBack"/>
      <w:bookmarkEnd w:id="2"/>
      <w:r w:rsidR="009A69C9">
        <w:rPr>
          <w:rFonts w:eastAsiaTheme="minorEastAsia"/>
          <w:lang w:eastAsia="zh-CN"/>
        </w:rPr>
        <w:t>rom UL BWP bandwidth, and</w:t>
      </w:r>
    </w:p>
    <w:p w14:paraId="2037C3B9" w14:textId="77777777" w:rsidR="009A69C9" w:rsidRDefault="009A69C9" w:rsidP="009A69C9">
      <w:pPr>
        <w:pStyle w:val="a0"/>
        <w:numPr>
          <w:ilvl w:val="0"/>
          <w:numId w:val="15"/>
        </w:numPr>
        <w:rPr>
          <w:rFonts w:eastAsia="宋体"/>
          <w:lang w:eastAsia="zh-CN"/>
        </w:rPr>
      </w:pPr>
      <w:r>
        <w:rPr>
          <w:rFonts w:eastAsia="宋体"/>
          <w:lang w:eastAsia="zh-CN"/>
        </w:rPr>
        <w:t>Alt 1: F</w:t>
      </w:r>
      <w:r w:rsidRPr="006E0DC3">
        <w:rPr>
          <w:rFonts w:eastAsia="宋体"/>
          <w:lang w:eastAsia="zh-CN"/>
        </w:rPr>
        <w:t xml:space="preserve">requency resource of first and second hop of PUCCH can be configured </w:t>
      </w:r>
      <w:r>
        <w:rPr>
          <w:rFonts w:eastAsia="宋体"/>
          <w:lang w:eastAsia="zh-CN"/>
        </w:rPr>
        <w:t>joint, i.e. there are some linkage with the 1</w:t>
      </w:r>
      <w:r w:rsidRPr="00985658">
        <w:rPr>
          <w:rFonts w:eastAsia="宋体"/>
          <w:vertAlign w:val="superscript"/>
          <w:lang w:eastAsia="zh-CN"/>
        </w:rPr>
        <w:t>st</w:t>
      </w:r>
      <w:r>
        <w:rPr>
          <w:rFonts w:eastAsia="宋体"/>
          <w:lang w:eastAsia="zh-CN"/>
        </w:rPr>
        <w:t xml:space="preserve"> hop resource and 2</w:t>
      </w:r>
      <w:r w:rsidRPr="00985658">
        <w:rPr>
          <w:rFonts w:eastAsia="宋体"/>
          <w:vertAlign w:val="superscript"/>
          <w:lang w:eastAsia="zh-CN"/>
        </w:rPr>
        <w:t>nd</w:t>
      </w:r>
      <w:r>
        <w:rPr>
          <w:rFonts w:eastAsia="宋体"/>
          <w:lang w:eastAsia="zh-CN"/>
        </w:rPr>
        <w:t xml:space="preserve"> hop resource</w:t>
      </w:r>
    </w:p>
    <w:p w14:paraId="165C4BB4" w14:textId="77777777" w:rsidR="009A69C9" w:rsidRDefault="009A69C9" w:rsidP="009A69C9">
      <w:pPr>
        <w:pStyle w:val="a0"/>
        <w:numPr>
          <w:ilvl w:val="0"/>
          <w:numId w:val="15"/>
        </w:numPr>
        <w:rPr>
          <w:rFonts w:eastAsia="宋体"/>
          <w:lang w:eastAsia="zh-CN"/>
        </w:rPr>
      </w:pPr>
      <w:r>
        <w:rPr>
          <w:rFonts w:eastAsia="宋体"/>
          <w:lang w:eastAsia="zh-CN"/>
        </w:rPr>
        <w:t>Alt 2: F</w:t>
      </w:r>
      <w:r w:rsidRPr="006E0DC3">
        <w:rPr>
          <w:rFonts w:eastAsia="宋体"/>
          <w:lang w:eastAsia="zh-CN"/>
        </w:rPr>
        <w:t>requency resource of first and second hop of PUCCH can be configured separated.</w:t>
      </w:r>
    </w:p>
    <w:bookmarkEnd w:id="0"/>
    <w:bookmarkEnd w:id="1"/>
    <w:p w14:paraId="454A7F99" w14:textId="77777777" w:rsidR="001F1D34" w:rsidRPr="00F1433B"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764C00">
        <w:rPr>
          <w:rFonts w:cs="Times New Roman"/>
          <w:b w:val="0"/>
          <w:bCs w:val="0"/>
          <w:kern w:val="0"/>
          <w:sz w:val="36"/>
          <w:szCs w:val="20"/>
          <w:lang w:val="en-GB" w:eastAsia="en-GB"/>
        </w:rPr>
        <w:t>C</w:t>
      </w:r>
      <w:r w:rsidRPr="00F1433B">
        <w:rPr>
          <w:rFonts w:cs="Times New Roman"/>
          <w:b w:val="0"/>
          <w:bCs w:val="0"/>
          <w:kern w:val="0"/>
          <w:sz w:val="36"/>
          <w:szCs w:val="20"/>
          <w:lang w:val="en-GB" w:eastAsia="en-GB"/>
        </w:rPr>
        <w:t>onclusion</w:t>
      </w:r>
    </w:p>
    <w:p w14:paraId="560DF7E8" w14:textId="77777777" w:rsidR="00617C7B" w:rsidRDefault="004407AC" w:rsidP="0037025C">
      <w:pPr>
        <w:pStyle w:val="HTML"/>
        <w:spacing w:beforeLines="50" w:before="120" w:afterLines="50" w:after="120"/>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FB037A">
        <w:rPr>
          <w:rFonts w:ascii="Times New Roman" w:hAnsi="Times New Roman" w:cs="Times New Roman" w:hint="eastAsia"/>
          <w:sz w:val="20"/>
          <w:szCs w:val="20"/>
        </w:rPr>
        <w:t xml:space="preserve">resource allocation for </w:t>
      </w:r>
      <w:r w:rsidR="00FB037A">
        <w:rPr>
          <w:rFonts w:ascii="Times New Roman" w:hAnsi="Times New Roman" w:cs="Times New Roman"/>
          <w:sz w:val="20"/>
          <w:szCs w:val="20"/>
        </w:rPr>
        <w:t>PU</w:t>
      </w:r>
      <w:r w:rsidR="00FB037A">
        <w:rPr>
          <w:rFonts w:ascii="Times New Roman" w:hAnsi="Times New Roman" w:cs="Times New Roman" w:hint="eastAsia"/>
          <w:sz w:val="20"/>
          <w:szCs w:val="20"/>
        </w:rPr>
        <w:t>C</w:t>
      </w:r>
      <w:r w:rsidR="00FA33E3" w:rsidRPr="00FA33E3">
        <w:rPr>
          <w:rFonts w:ascii="Times New Roman" w:hAnsi="Times New Roman" w:cs="Times New Roman"/>
          <w:sz w:val="20"/>
          <w:szCs w:val="20"/>
        </w:rPr>
        <w:t>CH</w:t>
      </w:r>
      <w:r w:rsidRPr="004407AC">
        <w:rPr>
          <w:rFonts w:ascii="Times New Roman" w:hAnsi="Times New Roman" w:cs="Times New Roman"/>
          <w:sz w:val="20"/>
          <w:szCs w:val="20"/>
        </w:rPr>
        <w:t xml:space="preserve"> of </w:t>
      </w:r>
      <w:r w:rsidRPr="004407AC">
        <w:rPr>
          <w:rFonts w:ascii="Times New Roman" w:hAnsi="Times New Roman" w:cs="Times New Roman" w:hint="eastAsia"/>
          <w:sz w:val="20"/>
          <w:szCs w:val="20"/>
        </w:rPr>
        <w:t>with the following proposals:</w:t>
      </w:r>
    </w:p>
    <w:p w14:paraId="70EC6BA0" w14:textId="77777777" w:rsidR="00D859DE" w:rsidRDefault="00774FF4" w:rsidP="00D859DE">
      <w:pPr>
        <w:pStyle w:val="a0"/>
        <w:rPr>
          <w:rFonts w:eastAsia="宋体"/>
          <w:b/>
          <w:lang w:val="en-GB" w:eastAsia="zh-CN"/>
        </w:rPr>
      </w:pPr>
      <w:r w:rsidRPr="00AA2B4C">
        <w:rPr>
          <w:rFonts w:eastAsia="宋体"/>
          <w:b/>
          <w:lang w:val="en-GB" w:eastAsia="zh-CN"/>
        </w:rPr>
        <w:t>P</w:t>
      </w:r>
      <w:r w:rsidRPr="00AA2B4C">
        <w:rPr>
          <w:rFonts w:eastAsia="宋体" w:hint="eastAsia"/>
          <w:b/>
          <w:lang w:val="en-GB" w:eastAsia="zh-CN"/>
        </w:rPr>
        <w:t xml:space="preserve">roposal 1: </w:t>
      </w:r>
      <w:r>
        <w:rPr>
          <w:rFonts w:eastAsia="宋体" w:hint="eastAsia"/>
          <w:b/>
          <w:lang w:val="en-GB" w:eastAsia="zh-CN"/>
        </w:rPr>
        <w:t>Alt.</w:t>
      </w:r>
      <w:r w:rsidRPr="00AA2B4C">
        <w:rPr>
          <w:rFonts w:eastAsia="宋体" w:hint="eastAsia"/>
          <w:b/>
          <w:lang w:val="en-GB" w:eastAsia="zh-CN"/>
        </w:rPr>
        <w:t xml:space="preserve"> </w:t>
      </w:r>
      <w:r>
        <w:rPr>
          <w:rFonts w:eastAsia="宋体" w:hint="eastAsia"/>
          <w:b/>
          <w:lang w:val="en-GB" w:eastAsia="zh-CN"/>
        </w:rPr>
        <w:t>1</w:t>
      </w:r>
      <w:r w:rsidRPr="00AA2B4C">
        <w:rPr>
          <w:rFonts w:eastAsia="宋体" w:hint="eastAsia"/>
          <w:b/>
          <w:lang w:val="en-GB" w:eastAsia="zh-CN"/>
        </w:rPr>
        <w:t xml:space="preserve"> is</w:t>
      </w:r>
      <w:r>
        <w:rPr>
          <w:rFonts w:eastAsia="宋体" w:hint="eastAsia"/>
          <w:b/>
          <w:lang w:val="en-GB" w:eastAsia="zh-CN"/>
        </w:rPr>
        <w:t xml:space="preserve"> </w:t>
      </w:r>
      <w:r w:rsidRPr="00AA2B4C">
        <w:rPr>
          <w:rFonts w:eastAsia="宋体" w:hint="eastAsia"/>
          <w:b/>
          <w:lang w:val="en-GB" w:eastAsia="zh-CN"/>
        </w:rPr>
        <w:t>preferred</w:t>
      </w:r>
      <w:r w:rsidRPr="00A70949">
        <w:rPr>
          <w:rFonts w:eastAsia="宋体" w:hint="eastAsia"/>
          <w:b/>
          <w:lang w:val="en-GB" w:eastAsia="zh-CN"/>
        </w:rPr>
        <w:t xml:space="preserve"> </w:t>
      </w:r>
      <w:r>
        <w:rPr>
          <w:rFonts w:eastAsia="宋体" w:hint="eastAsia"/>
          <w:b/>
          <w:lang w:val="en-GB" w:eastAsia="zh-CN"/>
        </w:rPr>
        <w:t xml:space="preserve">slightly, i.e. </w:t>
      </w:r>
      <w:r w:rsidRPr="00BC541B">
        <w:rPr>
          <w:rFonts w:eastAsia="宋体" w:hint="eastAsia"/>
          <w:b/>
          <w:lang w:val="en-GB" w:eastAsia="zh-CN"/>
        </w:rPr>
        <w:t xml:space="preserve">UE can select one PUCCH resource set from multiple configured PUCCH resource sets based on </w:t>
      </w:r>
      <w:r w:rsidRPr="00BC541B">
        <w:rPr>
          <w:rFonts w:eastAsia="宋体"/>
          <w:b/>
          <w:lang w:val="en-GB" w:eastAsia="zh-CN"/>
        </w:rPr>
        <w:t>the</w:t>
      </w:r>
      <w:r w:rsidRPr="00BC541B">
        <w:rPr>
          <w:rFonts w:eastAsia="宋体" w:hint="eastAsia"/>
          <w:b/>
          <w:lang w:val="en-GB" w:eastAsia="zh-CN"/>
        </w:rPr>
        <w:t xml:space="preserve"> UCI payload size</w:t>
      </w:r>
      <w:r>
        <w:rPr>
          <w:rFonts w:eastAsia="宋体" w:hint="eastAsia"/>
          <w:b/>
          <w:lang w:val="en-GB" w:eastAsia="zh-CN"/>
        </w:rPr>
        <w:t>.</w:t>
      </w:r>
    </w:p>
    <w:p w14:paraId="38E9CBFE" w14:textId="77777777" w:rsidR="00774FF4" w:rsidRPr="00E67BBC" w:rsidRDefault="00774FF4" w:rsidP="00774FF4">
      <w:pPr>
        <w:pStyle w:val="a0"/>
        <w:rPr>
          <w:rFonts w:eastAsia="宋体"/>
          <w:b/>
          <w:kern w:val="2"/>
          <w:szCs w:val="20"/>
          <w:lang w:eastAsia="zh-CN"/>
        </w:rPr>
      </w:pPr>
      <w:r w:rsidRPr="006C52CA">
        <w:rPr>
          <w:rFonts w:eastAsiaTheme="minorEastAsia"/>
          <w:b/>
          <w:lang w:eastAsia="zh-CN"/>
        </w:rPr>
        <w:t>Proposal</w:t>
      </w:r>
      <w:r w:rsidRPr="006C52CA">
        <w:rPr>
          <w:rFonts w:eastAsiaTheme="minorEastAsia" w:hint="eastAsia"/>
          <w:b/>
          <w:lang w:eastAsia="zh-CN"/>
        </w:rPr>
        <w:t xml:space="preserve"> </w:t>
      </w:r>
      <w:r>
        <w:rPr>
          <w:rFonts w:eastAsiaTheme="minorEastAsia" w:hint="eastAsia"/>
          <w:b/>
          <w:lang w:eastAsia="zh-CN"/>
        </w:rPr>
        <w:t>2</w:t>
      </w:r>
      <w:r>
        <w:rPr>
          <w:rFonts w:eastAsiaTheme="minorEastAsia" w:hint="eastAsia"/>
          <w:lang w:eastAsia="zh-CN"/>
        </w:rPr>
        <w:t xml:space="preserve">: </w:t>
      </w:r>
      <w:r>
        <w:rPr>
          <w:rFonts w:eastAsiaTheme="minorEastAsia" w:hint="eastAsia"/>
          <w:b/>
          <w:lang w:eastAsia="zh-CN"/>
        </w:rPr>
        <w:t>F</w:t>
      </w:r>
      <w:r w:rsidRPr="00E67BBC">
        <w:rPr>
          <w:rFonts w:eastAsiaTheme="minorEastAsia" w:hint="eastAsia"/>
          <w:b/>
          <w:lang w:eastAsia="zh-CN"/>
        </w:rPr>
        <w:t xml:space="preserve">or </w:t>
      </w:r>
      <w:r w:rsidRPr="00E67BBC">
        <w:rPr>
          <w:rFonts w:eastAsia="宋体"/>
          <w:b/>
          <w:kern w:val="2"/>
          <w:szCs w:val="20"/>
          <w:lang w:eastAsia="zh-CN"/>
        </w:rPr>
        <w:t xml:space="preserve">A-CSI </w:t>
      </w:r>
      <w:r w:rsidRPr="00E67BBC">
        <w:rPr>
          <w:rFonts w:eastAsia="宋体" w:hint="eastAsia"/>
          <w:b/>
          <w:kern w:val="2"/>
          <w:szCs w:val="20"/>
        </w:rPr>
        <w:t>and</w:t>
      </w:r>
      <w:r w:rsidRPr="00E67BBC">
        <w:rPr>
          <w:rFonts w:eastAsia="宋体"/>
          <w:b/>
          <w:kern w:val="2"/>
          <w:szCs w:val="20"/>
          <w:lang w:eastAsia="zh-CN"/>
        </w:rPr>
        <w:t xml:space="preserve"> </w:t>
      </w:r>
      <w:r w:rsidRPr="00E67BBC">
        <w:rPr>
          <w:rFonts w:eastAsiaTheme="minorEastAsia" w:hint="eastAsia"/>
          <w:b/>
          <w:lang w:eastAsia="zh-CN"/>
        </w:rPr>
        <w:t>HARQ-</w:t>
      </w:r>
      <w:r w:rsidRPr="00E67BBC">
        <w:rPr>
          <w:rFonts w:eastAsia="宋体"/>
          <w:b/>
          <w:kern w:val="2"/>
          <w:szCs w:val="20"/>
          <w:lang w:eastAsia="zh-CN"/>
        </w:rPr>
        <w:t xml:space="preserve">ACK </w:t>
      </w:r>
      <w:r w:rsidRPr="00E67BBC">
        <w:rPr>
          <w:rFonts w:eastAsia="宋体" w:hint="eastAsia"/>
          <w:b/>
          <w:kern w:val="2"/>
          <w:szCs w:val="20"/>
        </w:rPr>
        <w:t>transmission</w:t>
      </w:r>
      <w:r w:rsidRPr="00E67BBC">
        <w:rPr>
          <w:rFonts w:eastAsia="宋体" w:hint="eastAsia"/>
          <w:b/>
          <w:kern w:val="2"/>
          <w:szCs w:val="20"/>
          <w:lang w:eastAsia="zh-CN"/>
        </w:rPr>
        <w:t>, two options can be considered.</w:t>
      </w:r>
    </w:p>
    <w:p w14:paraId="7C439447" w14:textId="77777777" w:rsidR="00774FF4" w:rsidRPr="00E67BBC" w:rsidRDefault="00774FF4" w:rsidP="00774FF4">
      <w:pPr>
        <w:pStyle w:val="a0"/>
        <w:rPr>
          <w:rFonts w:eastAsiaTheme="minorEastAsia"/>
          <w:b/>
          <w:lang w:eastAsia="zh-CN"/>
        </w:rPr>
      </w:pPr>
      <w:r w:rsidRPr="00E67BBC">
        <w:rPr>
          <w:rFonts w:eastAsiaTheme="minorEastAsia" w:hint="eastAsia"/>
          <w:b/>
          <w:lang w:eastAsia="zh-CN"/>
        </w:rPr>
        <w:t xml:space="preserve">Opt.1: TDMed PUCCH </w:t>
      </w:r>
      <w:r>
        <w:rPr>
          <w:rFonts w:eastAsiaTheme="minorEastAsia" w:hint="eastAsia"/>
          <w:b/>
          <w:lang w:eastAsia="zh-CN"/>
        </w:rPr>
        <w:t xml:space="preserve">transmission carrying </w:t>
      </w:r>
      <w:r w:rsidRPr="00E67BBC">
        <w:rPr>
          <w:rFonts w:eastAsiaTheme="minorEastAsia" w:hint="eastAsia"/>
          <w:b/>
          <w:lang w:eastAsia="zh-CN"/>
        </w:rPr>
        <w:t>HARQ-ACK and A-CSI</w:t>
      </w:r>
      <w:r>
        <w:rPr>
          <w:rFonts w:eastAsiaTheme="minorEastAsia" w:hint="eastAsia"/>
          <w:b/>
          <w:lang w:eastAsia="zh-CN"/>
        </w:rPr>
        <w:t>.</w:t>
      </w:r>
      <w:r w:rsidRPr="00E67BBC">
        <w:rPr>
          <w:rFonts w:eastAsiaTheme="minorEastAsia" w:hint="eastAsia"/>
          <w:b/>
          <w:lang w:eastAsia="zh-CN"/>
        </w:rPr>
        <w:t xml:space="preserve"> </w:t>
      </w:r>
    </w:p>
    <w:p w14:paraId="479C7329" w14:textId="77777777" w:rsidR="00D86BC7" w:rsidRPr="00E67BBC" w:rsidRDefault="00774FF4" w:rsidP="00774FF4">
      <w:pPr>
        <w:pStyle w:val="a0"/>
        <w:rPr>
          <w:rFonts w:eastAsiaTheme="minorEastAsia"/>
          <w:b/>
          <w:lang w:eastAsia="zh-CN"/>
        </w:rPr>
      </w:pPr>
      <w:r w:rsidRPr="00E67BBC">
        <w:rPr>
          <w:rFonts w:eastAsiaTheme="minorEastAsia"/>
          <w:b/>
          <w:lang w:eastAsia="zh-CN"/>
        </w:rPr>
        <w:t>O</w:t>
      </w:r>
      <w:r w:rsidRPr="00E67BBC">
        <w:rPr>
          <w:rFonts w:eastAsiaTheme="minorEastAsia" w:hint="eastAsia"/>
          <w:b/>
          <w:lang w:eastAsia="zh-CN"/>
        </w:rPr>
        <w:t xml:space="preserve">pt.2: </w:t>
      </w:r>
      <w:r>
        <w:rPr>
          <w:rFonts w:eastAsiaTheme="minorEastAsia" w:hint="eastAsia"/>
          <w:b/>
          <w:lang w:eastAsia="zh-CN"/>
        </w:rPr>
        <w:t>M</w:t>
      </w:r>
      <w:r w:rsidRPr="00E67BBC">
        <w:rPr>
          <w:rFonts w:eastAsiaTheme="minorEastAsia" w:hint="eastAsia"/>
          <w:b/>
          <w:lang w:eastAsia="zh-CN"/>
        </w:rPr>
        <w:t>ultiplexed HARQ-ACK and A-CSI on short PUCCH</w:t>
      </w:r>
      <w:r>
        <w:rPr>
          <w:rFonts w:eastAsiaTheme="minorEastAsia" w:hint="eastAsia"/>
          <w:b/>
          <w:lang w:eastAsia="zh-CN"/>
        </w:rPr>
        <w:t>.</w:t>
      </w:r>
    </w:p>
    <w:p w14:paraId="57FAC00A" w14:textId="77777777" w:rsidR="0038285F" w:rsidRDefault="0038285F" w:rsidP="00D86BC7">
      <w:pPr>
        <w:pStyle w:val="a0"/>
        <w:rPr>
          <w:rFonts w:eastAsiaTheme="minorEastAsia"/>
          <w:b/>
          <w:lang w:eastAsia="zh-CN"/>
        </w:rPr>
      </w:pPr>
      <w:r w:rsidRPr="000C3FD3">
        <w:rPr>
          <w:rFonts w:eastAsiaTheme="minorEastAsia" w:hint="eastAsia"/>
          <w:b/>
          <w:lang w:eastAsia="zh-CN"/>
        </w:rPr>
        <w:t xml:space="preserve">Proposal </w:t>
      </w:r>
      <w:r>
        <w:rPr>
          <w:rFonts w:eastAsiaTheme="minorEastAsia" w:hint="eastAsia"/>
          <w:b/>
          <w:lang w:eastAsia="zh-CN"/>
        </w:rPr>
        <w:t>3</w:t>
      </w:r>
      <w:r w:rsidRPr="000C3FD3">
        <w:rPr>
          <w:rFonts w:eastAsiaTheme="minorEastAsia" w:hint="eastAsia"/>
          <w:b/>
          <w:lang w:eastAsia="zh-CN"/>
        </w:rPr>
        <w:t>:</w:t>
      </w:r>
      <w:r w:rsidRPr="000C3FD3">
        <w:rPr>
          <w:rFonts w:eastAsiaTheme="minorEastAsia"/>
          <w:b/>
          <w:lang w:eastAsia="zh-CN"/>
        </w:rPr>
        <w:t xml:space="preserve"> F</w:t>
      </w:r>
      <w:r w:rsidRPr="000C3FD3">
        <w:rPr>
          <w:rFonts w:eastAsiaTheme="minorEastAsia" w:hint="eastAsia"/>
          <w:b/>
          <w:lang w:eastAsia="zh-CN"/>
        </w:rPr>
        <w:t>or TDMed PUCCH</w:t>
      </w:r>
      <w:r>
        <w:rPr>
          <w:rFonts w:eastAsiaTheme="minorEastAsia" w:hint="eastAsia"/>
          <w:b/>
          <w:lang w:eastAsia="zh-CN"/>
        </w:rPr>
        <w:t xml:space="preserve"> transmission carrying</w:t>
      </w:r>
      <w:r w:rsidRPr="000C3FD3">
        <w:rPr>
          <w:rFonts w:eastAsiaTheme="minorEastAsia" w:hint="eastAsia"/>
          <w:b/>
          <w:lang w:eastAsia="zh-CN"/>
        </w:rPr>
        <w:t xml:space="preserve"> HA</w:t>
      </w:r>
      <w:r>
        <w:rPr>
          <w:rFonts w:eastAsiaTheme="minorEastAsia" w:hint="eastAsia"/>
          <w:b/>
          <w:lang w:eastAsia="zh-CN"/>
        </w:rPr>
        <w:t>RQ-ACK and A-CSI,</w:t>
      </w:r>
      <w:r w:rsidRPr="000C3FD3">
        <w:rPr>
          <w:rFonts w:eastAsiaTheme="minorEastAsia" w:hint="eastAsia"/>
          <w:b/>
          <w:lang w:eastAsia="zh-CN"/>
        </w:rPr>
        <w:t xml:space="preserve"> </w:t>
      </w:r>
      <w:r w:rsidRPr="00FC5426">
        <w:rPr>
          <w:rFonts w:eastAsiaTheme="minorEastAsia" w:hint="eastAsia"/>
          <w:b/>
          <w:lang w:eastAsia="zh-CN"/>
        </w:rPr>
        <w:t>HARQ-ACK</w:t>
      </w:r>
      <w:r>
        <w:rPr>
          <w:rFonts w:eastAsiaTheme="minorEastAsia" w:hint="eastAsia"/>
          <w:b/>
          <w:lang w:eastAsia="zh-CN"/>
        </w:rPr>
        <w:t xml:space="preserve"> and HARQ-ACK/</w:t>
      </w:r>
      <w:r w:rsidRPr="00FC5426">
        <w:rPr>
          <w:rFonts w:eastAsiaTheme="minorEastAsia" w:hint="eastAsia"/>
          <w:b/>
          <w:lang w:eastAsia="zh-CN"/>
        </w:rPr>
        <w:t>A-CSI resource</w:t>
      </w:r>
      <w:r w:rsidRPr="000C3FD3">
        <w:rPr>
          <w:rFonts w:eastAsiaTheme="minorEastAsia" w:hint="eastAsia"/>
          <w:b/>
          <w:lang w:eastAsia="zh-CN"/>
        </w:rPr>
        <w:t xml:space="preserve"> </w:t>
      </w:r>
      <w:r>
        <w:rPr>
          <w:rFonts w:eastAsiaTheme="minorEastAsia" w:hint="eastAsia"/>
          <w:b/>
          <w:lang w:eastAsia="zh-CN"/>
        </w:rPr>
        <w:t xml:space="preserve">set </w:t>
      </w:r>
      <w:r w:rsidRPr="000C3FD3">
        <w:rPr>
          <w:rFonts w:eastAsiaTheme="minorEastAsia" w:hint="eastAsia"/>
          <w:b/>
          <w:lang w:eastAsia="zh-CN"/>
        </w:rPr>
        <w:t>is</w:t>
      </w:r>
      <w:r>
        <w:rPr>
          <w:rFonts w:eastAsiaTheme="minorEastAsia" w:hint="eastAsia"/>
          <w:b/>
          <w:lang w:eastAsia="zh-CN"/>
        </w:rPr>
        <w:t xml:space="preserve"> configured. </w:t>
      </w:r>
      <w:r w:rsidRPr="00FC5426">
        <w:rPr>
          <w:rFonts w:eastAsiaTheme="minorEastAsia" w:hint="eastAsia"/>
          <w:b/>
          <w:lang w:eastAsia="zh-CN"/>
        </w:rPr>
        <w:t xml:space="preserve">A-CSI request </w:t>
      </w:r>
      <w:r w:rsidRPr="00FC5426">
        <w:rPr>
          <w:rFonts w:eastAsiaTheme="minorEastAsia"/>
          <w:b/>
          <w:lang w:eastAsia="zh-CN"/>
        </w:rPr>
        <w:t>field</w:t>
      </w:r>
      <w:r w:rsidRPr="00FC5426">
        <w:rPr>
          <w:rFonts w:eastAsiaTheme="minorEastAsia" w:hint="eastAsia"/>
          <w:b/>
          <w:lang w:eastAsia="zh-CN"/>
        </w:rPr>
        <w:t xml:space="preserve"> triggers</w:t>
      </w:r>
      <w:r>
        <w:rPr>
          <w:rFonts w:eastAsiaTheme="minorEastAsia" w:hint="eastAsia"/>
          <w:b/>
          <w:lang w:eastAsia="zh-CN"/>
        </w:rPr>
        <w:t xml:space="preserve"> implicitly select the resource</w:t>
      </w:r>
      <w:r w:rsidRPr="000C3FD3">
        <w:rPr>
          <w:rFonts w:eastAsiaTheme="minorEastAsia" w:hint="eastAsia"/>
          <w:b/>
          <w:lang w:eastAsia="zh-CN"/>
        </w:rPr>
        <w:t>.</w:t>
      </w:r>
    </w:p>
    <w:p w14:paraId="49A618CC" w14:textId="77777777" w:rsidR="00D86BC7" w:rsidRPr="00D86BC7" w:rsidRDefault="00774FF4" w:rsidP="00D86BC7">
      <w:pPr>
        <w:pStyle w:val="a0"/>
        <w:rPr>
          <w:rFonts w:eastAsiaTheme="minorEastAsia"/>
          <w:b/>
          <w:lang w:eastAsia="zh-CN"/>
        </w:rPr>
      </w:pPr>
      <w:r w:rsidRPr="000C3FD3">
        <w:rPr>
          <w:rFonts w:eastAsiaTheme="minorEastAsia" w:hint="eastAsia"/>
          <w:b/>
          <w:lang w:eastAsia="zh-CN"/>
        </w:rPr>
        <w:t xml:space="preserve">Proposal </w:t>
      </w:r>
      <w:r>
        <w:rPr>
          <w:rFonts w:eastAsiaTheme="minorEastAsia" w:hint="eastAsia"/>
          <w:b/>
          <w:lang w:eastAsia="zh-CN"/>
        </w:rPr>
        <w:t>4</w:t>
      </w:r>
      <w:r w:rsidRPr="000C3FD3">
        <w:rPr>
          <w:rFonts w:eastAsiaTheme="minorEastAsia" w:hint="eastAsia"/>
          <w:b/>
          <w:lang w:eastAsia="zh-CN"/>
        </w:rPr>
        <w:t>:</w:t>
      </w:r>
      <w:r w:rsidRPr="000C3FD3">
        <w:rPr>
          <w:rFonts w:eastAsiaTheme="minorEastAsia"/>
          <w:b/>
          <w:lang w:eastAsia="zh-CN"/>
        </w:rPr>
        <w:t xml:space="preserve"> </w:t>
      </w:r>
      <w:r w:rsidRPr="000C3FD3">
        <w:rPr>
          <w:rFonts w:eastAsiaTheme="minorEastAsia" w:hint="eastAsia"/>
          <w:b/>
          <w:lang w:eastAsia="zh-CN"/>
        </w:rPr>
        <w:t xml:space="preserve">For multiplexed HARQ-ACK and A-CSI on short PUCCH, </w:t>
      </w:r>
      <w:r>
        <w:rPr>
          <w:rFonts w:eastAsiaTheme="minorEastAsia" w:hint="eastAsia"/>
          <w:b/>
          <w:lang w:eastAsia="zh-CN"/>
        </w:rPr>
        <w:t xml:space="preserve">PUCCH </w:t>
      </w:r>
      <w:r w:rsidRPr="000C3FD3">
        <w:rPr>
          <w:rFonts w:eastAsiaTheme="minorEastAsia" w:hint="eastAsia"/>
          <w:b/>
          <w:lang w:eastAsia="zh-CN"/>
        </w:rPr>
        <w:t>resource set</w:t>
      </w:r>
      <w:r>
        <w:rPr>
          <w:rFonts w:eastAsiaTheme="minorEastAsia" w:hint="eastAsia"/>
          <w:b/>
          <w:lang w:eastAsia="zh-CN"/>
        </w:rPr>
        <w:t>s</w:t>
      </w:r>
      <w:r w:rsidRPr="000C3FD3">
        <w:rPr>
          <w:rFonts w:eastAsiaTheme="minorEastAsia" w:hint="eastAsia"/>
          <w:b/>
          <w:lang w:eastAsia="zh-CN"/>
        </w:rPr>
        <w:t xml:space="preserve"> </w:t>
      </w:r>
      <w:r>
        <w:rPr>
          <w:rFonts w:eastAsiaTheme="minorEastAsia" w:hint="eastAsia"/>
          <w:b/>
          <w:lang w:eastAsia="zh-CN"/>
        </w:rPr>
        <w:t>include</w:t>
      </w:r>
      <w:r w:rsidRPr="000C3FD3">
        <w:rPr>
          <w:rFonts w:eastAsiaTheme="minorEastAsia" w:hint="eastAsia"/>
          <w:b/>
          <w:lang w:eastAsia="zh-CN"/>
        </w:rPr>
        <w:t xml:space="preserve"> at least one short PUCCH </w:t>
      </w:r>
      <w:r w:rsidRPr="000C3FD3">
        <w:rPr>
          <w:rFonts w:eastAsiaTheme="minorEastAsia"/>
          <w:b/>
          <w:lang w:eastAsia="zh-CN"/>
        </w:rPr>
        <w:t>with</w:t>
      </w:r>
      <w:r w:rsidRPr="000C3FD3">
        <w:rPr>
          <w:rFonts w:eastAsiaTheme="minorEastAsia" w:hint="eastAsia"/>
          <w:b/>
          <w:lang w:eastAsia="zh-CN"/>
        </w:rPr>
        <w:t xml:space="preserve"> large payload size</w:t>
      </w:r>
      <w:r>
        <w:rPr>
          <w:rFonts w:eastAsiaTheme="minorEastAsia" w:hint="eastAsia"/>
          <w:b/>
          <w:lang w:eastAsia="zh-CN"/>
        </w:rPr>
        <w:t xml:space="preserve">. </w:t>
      </w:r>
      <w:r>
        <w:rPr>
          <w:rFonts w:eastAsiaTheme="minorEastAsia"/>
          <w:b/>
          <w:lang w:eastAsia="zh-CN"/>
        </w:rPr>
        <w:t>The</w:t>
      </w:r>
      <w:r>
        <w:rPr>
          <w:rFonts w:eastAsiaTheme="minorEastAsia" w:hint="eastAsia"/>
          <w:b/>
          <w:lang w:eastAsia="zh-CN"/>
        </w:rPr>
        <w:t xml:space="preserve"> </w:t>
      </w:r>
      <w:r>
        <w:rPr>
          <w:rFonts w:eastAsiaTheme="minorEastAsia"/>
          <w:b/>
          <w:lang w:eastAsia="zh-CN"/>
        </w:rPr>
        <w:t>same</w:t>
      </w:r>
      <w:r>
        <w:rPr>
          <w:rFonts w:eastAsiaTheme="minorEastAsia" w:hint="eastAsia"/>
          <w:b/>
          <w:lang w:eastAsia="zh-CN"/>
        </w:rPr>
        <w:t xml:space="preserve"> indication method can be used for </w:t>
      </w:r>
      <w:r w:rsidRPr="00A868BC">
        <w:rPr>
          <w:rFonts w:eastAsiaTheme="minorEastAsia" w:hint="eastAsia"/>
          <w:b/>
          <w:lang w:eastAsia="zh-CN"/>
        </w:rPr>
        <w:t xml:space="preserve">without A-CSI trigger </w:t>
      </w:r>
      <w:r w:rsidRPr="00A868BC">
        <w:rPr>
          <w:rFonts w:eastAsiaTheme="minorEastAsia"/>
          <w:b/>
          <w:lang w:eastAsia="zh-CN"/>
        </w:rPr>
        <w:t>and</w:t>
      </w:r>
      <w:r w:rsidRPr="00A868BC">
        <w:rPr>
          <w:rFonts w:eastAsiaTheme="minorEastAsia" w:hint="eastAsia"/>
          <w:b/>
          <w:lang w:eastAsia="zh-CN"/>
        </w:rPr>
        <w:t xml:space="preserve"> with A-CSI trigger</w:t>
      </w:r>
    </w:p>
    <w:p w14:paraId="041229CC" w14:textId="77777777" w:rsidR="00F02F1B" w:rsidRPr="000208DC" w:rsidRDefault="0038285F" w:rsidP="00F02F1B">
      <w:pPr>
        <w:pStyle w:val="a0"/>
        <w:rPr>
          <w:rFonts w:eastAsiaTheme="minorEastAsia"/>
          <w:b/>
          <w:lang w:val="x-none" w:eastAsia="zh-CN"/>
        </w:rPr>
      </w:pPr>
      <w:r w:rsidRPr="00774FF4">
        <w:rPr>
          <w:rFonts w:eastAsiaTheme="minorEastAsia" w:hint="eastAsia"/>
          <w:b/>
          <w:lang w:val="x-none" w:eastAsia="zh-CN"/>
        </w:rPr>
        <w:t xml:space="preserve">Proposal </w:t>
      </w:r>
      <w:r>
        <w:rPr>
          <w:rFonts w:eastAsiaTheme="minorEastAsia" w:hint="eastAsia"/>
          <w:b/>
          <w:lang w:val="x-none" w:eastAsia="zh-CN"/>
        </w:rPr>
        <w:t>5</w:t>
      </w:r>
      <w:r w:rsidRPr="00774FF4">
        <w:rPr>
          <w:rFonts w:eastAsiaTheme="minorEastAsia" w:hint="eastAsia"/>
          <w:b/>
          <w:lang w:val="x-none" w:eastAsia="zh-CN"/>
        </w:rPr>
        <w:t xml:space="preserve">: A value range {0, x1,x2,x3} can base on the per slot and per carrier configuration signaled by RRC. </w:t>
      </w:r>
      <w:r w:rsidR="00177B45" w:rsidRPr="00177B45">
        <w:rPr>
          <w:rFonts w:eastAsiaTheme="minorEastAsia" w:hint="eastAsia"/>
          <w:b/>
          <w:lang w:val="x-none" w:eastAsia="zh-CN"/>
        </w:rPr>
        <w:t xml:space="preserve">  </w:t>
      </w:r>
      <w:r w:rsidR="000208DC" w:rsidRPr="000208DC">
        <w:rPr>
          <w:rFonts w:eastAsiaTheme="minorEastAsia" w:hint="eastAsia"/>
          <w:b/>
          <w:lang w:val="x-none" w:eastAsia="zh-CN"/>
        </w:rPr>
        <w:t xml:space="preserve">  </w:t>
      </w:r>
    </w:p>
    <w:p w14:paraId="338F7BAC" w14:textId="77777777" w:rsidR="009A69C9" w:rsidRPr="006A4F1C" w:rsidRDefault="009A69C9" w:rsidP="009A69C9">
      <w:pPr>
        <w:pStyle w:val="a0"/>
        <w:rPr>
          <w:rFonts w:eastAsia="宋体"/>
          <w:b/>
          <w:szCs w:val="20"/>
          <w:lang w:eastAsia="zh-CN"/>
        </w:rPr>
      </w:pPr>
      <w:r w:rsidRPr="006A4F1C">
        <w:rPr>
          <w:rFonts w:eastAsia="宋体"/>
          <w:b/>
          <w:szCs w:val="20"/>
          <w:lang w:eastAsia="zh-CN"/>
        </w:rPr>
        <w:t>P</w:t>
      </w:r>
      <w:r w:rsidRPr="006A4F1C">
        <w:rPr>
          <w:rFonts w:eastAsia="宋体" w:hint="eastAsia"/>
          <w:b/>
          <w:szCs w:val="20"/>
          <w:lang w:eastAsia="zh-CN"/>
        </w:rPr>
        <w:t xml:space="preserve">roposal 6: </w:t>
      </w:r>
      <w:r w:rsidRPr="006A4F1C">
        <w:rPr>
          <w:rFonts w:eastAsiaTheme="minorEastAsia"/>
          <w:b/>
          <w:lang w:eastAsia="zh-CN"/>
        </w:rPr>
        <w:t>frequency hopping bandwidth is decoupled from UL BWP bandwidth, and</w:t>
      </w:r>
    </w:p>
    <w:p w14:paraId="22884AE8" w14:textId="77777777" w:rsidR="009A69C9" w:rsidRPr="006A4F1C" w:rsidRDefault="009A69C9" w:rsidP="009A69C9">
      <w:pPr>
        <w:pStyle w:val="a0"/>
        <w:numPr>
          <w:ilvl w:val="0"/>
          <w:numId w:val="15"/>
        </w:numPr>
        <w:rPr>
          <w:rFonts w:eastAsia="宋体"/>
          <w:b/>
          <w:lang w:eastAsia="zh-CN"/>
        </w:rPr>
      </w:pPr>
      <w:r w:rsidRPr="006A4F1C">
        <w:rPr>
          <w:rFonts w:eastAsia="宋体"/>
          <w:b/>
          <w:lang w:eastAsia="zh-CN"/>
        </w:rPr>
        <w:t>Alt 1: Frequency resource of first and second hop of PUCCH can be configured joint, i.e. there are some linkage with the 1</w:t>
      </w:r>
      <w:r w:rsidRPr="006A4F1C">
        <w:rPr>
          <w:rFonts w:eastAsia="宋体"/>
          <w:b/>
          <w:vertAlign w:val="superscript"/>
          <w:lang w:eastAsia="zh-CN"/>
        </w:rPr>
        <w:t>st</w:t>
      </w:r>
      <w:r w:rsidRPr="006A4F1C">
        <w:rPr>
          <w:rFonts w:eastAsia="宋体"/>
          <w:b/>
          <w:lang w:eastAsia="zh-CN"/>
        </w:rPr>
        <w:t xml:space="preserve"> hop resource and 2</w:t>
      </w:r>
      <w:r w:rsidRPr="006A4F1C">
        <w:rPr>
          <w:rFonts w:eastAsia="宋体"/>
          <w:b/>
          <w:vertAlign w:val="superscript"/>
          <w:lang w:eastAsia="zh-CN"/>
        </w:rPr>
        <w:t>nd</w:t>
      </w:r>
      <w:r w:rsidRPr="006A4F1C">
        <w:rPr>
          <w:rFonts w:eastAsia="宋体"/>
          <w:b/>
          <w:lang w:eastAsia="zh-CN"/>
        </w:rPr>
        <w:t xml:space="preserve"> hop resource</w:t>
      </w:r>
    </w:p>
    <w:p w14:paraId="61AE5C74" w14:textId="77777777" w:rsidR="009A69C9" w:rsidRPr="006A4F1C" w:rsidRDefault="009A69C9" w:rsidP="009A69C9">
      <w:pPr>
        <w:pStyle w:val="a0"/>
        <w:numPr>
          <w:ilvl w:val="0"/>
          <w:numId w:val="15"/>
        </w:numPr>
        <w:rPr>
          <w:rFonts w:eastAsia="宋体"/>
          <w:b/>
          <w:lang w:eastAsia="zh-CN"/>
        </w:rPr>
      </w:pPr>
      <w:r w:rsidRPr="006A4F1C">
        <w:rPr>
          <w:rFonts w:eastAsia="宋体"/>
          <w:b/>
          <w:lang w:eastAsia="zh-CN"/>
        </w:rPr>
        <w:t>Alt 2: Frequency resource of first and second hop of PUCCH can be configured separated.</w:t>
      </w:r>
    </w:p>
    <w:p w14:paraId="1D27372A" w14:textId="77777777"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047C0BDF" w14:textId="77777777" w:rsidR="002C6DC6" w:rsidRDefault="00AC1CC9" w:rsidP="002B27F5">
      <w:pPr>
        <w:pStyle w:val="a0"/>
        <w:numPr>
          <w:ilvl w:val="0"/>
          <w:numId w:val="6"/>
        </w:numPr>
        <w:rPr>
          <w:rFonts w:eastAsia="宋体" w:cs="Arial"/>
          <w:bCs/>
          <w:szCs w:val="20"/>
          <w:lang w:val="en-GB" w:eastAsia="zh-CN"/>
        </w:rPr>
      </w:pPr>
      <w:bookmarkStart w:id="3" w:name="_Ref492915097"/>
      <w:r>
        <w:rPr>
          <w:rFonts w:eastAsia="宋体" w:hint="eastAsia"/>
          <w:lang w:eastAsia="zh-CN"/>
        </w:rPr>
        <w:t xml:space="preserve"> </w:t>
      </w:r>
      <w:r w:rsidR="009878CD">
        <w:rPr>
          <w:rFonts w:eastAsia="宋体" w:hint="eastAsia"/>
          <w:lang w:eastAsia="zh-CN"/>
        </w:rPr>
        <w:t xml:space="preserve">[90b-NR-29] </w:t>
      </w:r>
      <w:bookmarkEnd w:id="3"/>
      <w:r w:rsidRPr="00AC1CC9">
        <w:t>Email discussion on how UE selects one PUCCH resource set from multiple configured PUCCH resource sets</w:t>
      </w:r>
    </w:p>
    <w:p w14:paraId="25E013AC" w14:textId="77777777" w:rsidR="00293DCD" w:rsidRPr="00AC1CC9" w:rsidRDefault="009878CD" w:rsidP="002B27F5">
      <w:pPr>
        <w:pStyle w:val="a0"/>
        <w:numPr>
          <w:ilvl w:val="0"/>
          <w:numId w:val="6"/>
        </w:numPr>
        <w:rPr>
          <w:rFonts w:eastAsia="宋体" w:cs="Arial"/>
          <w:bCs/>
          <w:szCs w:val="20"/>
          <w:lang w:val="en-GB" w:eastAsia="zh-CN"/>
        </w:rPr>
      </w:pPr>
      <w:r>
        <w:rPr>
          <w:rFonts w:eastAsia="宋体" w:hint="eastAsia"/>
          <w:lang w:eastAsia="zh-CN"/>
        </w:rPr>
        <w:t>[90b-NR-30]</w:t>
      </w:r>
      <w:r w:rsidR="00AC1CC9" w:rsidRPr="00AC1CC9">
        <w:t xml:space="preserve"> Email approval on RRC parameter table for PUCCH resource allocation</w:t>
      </w:r>
    </w:p>
    <w:p w14:paraId="205F8707" w14:textId="77777777" w:rsidR="00AC1CC9" w:rsidRDefault="00AC1CC9" w:rsidP="002B27F5">
      <w:pPr>
        <w:pStyle w:val="a0"/>
        <w:numPr>
          <w:ilvl w:val="0"/>
          <w:numId w:val="6"/>
        </w:numPr>
        <w:jc w:val="left"/>
        <w:rPr>
          <w:rFonts w:eastAsia="宋体" w:cs="Arial"/>
          <w:bCs/>
          <w:szCs w:val="20"/>
          <w:lang w:val="en-GB" w:eastAsia="zh-CN"/>
        </w:rPr>
      </w:pPr>
      <w:bookmarkStart w:id="4" w:name="OLE_LINK4"/>
      <w:r w:rsidRPr="00381267">
        <w:t>Chairman's Notes RAN1#</w:t>
      </w:r>
      <w:bookmarkEnd w:id="4"/>
      <w:r>
        <w:rPr>
          <w:rFonts w:eastAsia="宋体" w:hint="eastAsia"/>
          <w:lang w:eastAsia="zh-CN"/>
        </w:rPr>
        <w:t>90bis</w:t>
      </w:r>
      <w:r w:rsidRPr="00381267">
        <w:rPr>
          <w:rFonts w:eastAsia="宋体" w:cs="Arial" w:hint="eastAsia"/>
          <w:bCs/>
          <w:szCs w:val="20"/>
          <w:lang w:val="en-GB" w:eastAsia="zh-CN"/>
        </w:rPr>
        <w:t>.</w:t>
      </w:r>
    </w:p>
    <w:p w14:paraId="0BCBCD58" w14:textId="77777777" w:rsidR="006E0DC3" w:rsidRDefault="006E0DC3" w:rsidP="002B27F5">
      <w:pPr>
        <w:pStyle w:val="a0"/>
        <w:numPr>
          <w:ilvl w:val="0"/>
          <w:numId w:val="6"/>
        </w:numPr>
        <w:jc w:val="left"/>
        <w:rPr>
          <w:rFonts w:eastAsia="宋体" w:cs="Arial"/>
          <w:bCs/>
          <w:szCs w:val="20"/>
          <w:lang w:val="en-GB" w:eastAsia="zh-CN"/>
        </w:rPr>
      </w:pPr>
      <w:r>
        <w:rPr>
          <w:rFonts w:cs="Arial"/>
          <w:szCs w:val="16"/>
        </w:rPr>
        <w:t>R1-1719788</w:t>
      </w:r>
      <w:r>
        <w:rPr>
          <w:rFonts w:cs="Arial"/>
          <w:szCs w:val="16"/>
        </w:rPr>
        <w:tab/>
      </w:r>
      <w:r w:rsidRPr="00D12D0F">
        <w:rPr>
          <w:rFonts w:cs="Arial"/>
          <w:szCs w:val="16"/>
        </w:rPr>
        <w:t>Long-PUCCH for UCI of up to 2 bits</w:t>
      </w:r>
      <w:r>
        <w:rPr>
          <w:rFonts w:cs="Arial"/>
          <w:szCs w:val="16"/>
        </w:rPr>
        <w:tab/>
        <w:t>vivo</w:t>
      </w:r>
    </w:p>
    <w:p w14:paraId="79FB7768" w14:textId="77777777" w:rsidR="00293DCD" w:rsidRPr="006A4F1C" w:rsidRDefault="00293DCD" w:rsidP="006A4F1C">
      <w:pPr>
        <w:pStyle w:val="1"/>
        <w:keepLines/>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sidRPr="00293DCD">
        <w:rPr>
          <w:rFonts w:cs="Times New Roman"/>
          <w:b w:val="0"/>
          <w:bCs w:val="0"/>
          <w:kern w:val="0"/>
          <w:sz w:val="36"/>
          <w:szCs w:val="20"/>
          <w:lang w:val="fr-FR"/>
        </w:rPr>
        <w:t>Appendix</w:t>
      </w:r>
      <w:r>
        <w:rPr>
          <w:rFonts w:cs="Times New Roman" w:hint="eastAsia"/>
          <w:b w:val="0"/>
          <w:bCs w:val="0"/>
          <w:kern w:val="0"/>
          <w:sz w:val="36"/>
          <w:szCs w:val="20"/>
          <w:lang w:val="fr-FR"/>
        </w:rPr>
        <w:t xml:space="preserve"> 1</w:t>
      </w:r>
      <w:r w:rsidRPr="006A4F1C">
        <w:rPr>
          <w:rFonts w:cs="Times New Roman" w:hint="eastAsia"/>
          <w:b w:val="0"/>
          <w:bCs w:val="0"/>
          <w:kern w:val="0"/>
          <w:sz w:val="36"/>
          <w:szCs w:val="20"/>
          <w:lang w:val="fr-FR"/>
        </w:rPr>
        <w:t xml:space="preserve"> </w:t>
      </w:r>
    </w:p>
    <w:p w14:paraId="3F20D0FC" w14:textId="77777777" w:rsidR="00293DCD" w:rsidRPr="00AA2396" w:rsidRDefault="00293DCD" w:rsidP="00293DCD">
      <w:pPr>
        <w:rPr>
          <w:rFonts w:ascii="Calibri" w:hAnsi="Calibri" w:cs="Calibri"/>
          <w:color w:val="000000"/>
          <w:sz w:val="22"/>
          <w:szCs w:val="22"/>
        </w:rPr>
      </w:pPr>
      <w:r w:rsidRPr="00AA2396">
        <w:rPr>
          <w:color w:val="000000"/>
          <w:szCs w:val="20"/>
          <w:lang w:val="en-GB"/>
        </w:rPr>
        <w:t>Table 1 contains the parameters configured in PUCCH resource sets. That means: For each parameter in the in the following table, a set of values can be configured respectively for a set of PUCCH resources. And a value among them can be determined when DCI indicates the index of the corresponding PUCCH resource. Alternatively, the values for some parameters can also be implicitly derived, if implicit resource indication mechanism is used. </w:t>
      </w:r>
      <w:r w:rsidRPr="00AA2396">
        <w:rPr>
          <w:color w:val="000000"/>
          <w:sz w:val="21"/>
          <w:szCs w:val="21"/>
        </w:rPr>
        <w:t>An entry in the PUCCH resource set corresponds to one column in the table 1. This resource is defined by some parameters which are the rows of the table</w:t>
      </w:r>
    </w:p>
    <w:p w14:paraId="68FE254B" w14:textId="77777777" w:rsidR="00293DCD" w:rsidRPr="009878CD" w:rsidRDefault="00293DCD" w:rsidP="002B27F5">
      <w:pPr>
        <w:numPr>
          <w:ilvl w:val="0"/>
          <w:numId w:val="8"/>
        </w:numPr>
        <w:rPr>
          <w:rFonts w:eastAsia="微软雅黑"/>
          <w:szCs w:val="22"/>
        </w:rPr>
      </w:pPr>
      <w:r w:rsidRPr="009878CD">
        <w:rPr>
          <w:rFonts w:eastAsia="微软雅黑" w:hint="eastAsia"/>
          <w:szCs w:val="22"/>
        </w:rPr>
        <w:t>Note 1: RAN1 needs to further study if the resources of some formats in Table 1 are jointly configured in a resource set.</w:t>
      </w:r>
    </w:p>
    <w:p w14:paraId="78E98E9A" w14:textId="77777777" w:rsidR="00293DCD" w:rsidRPr="009878CD" w:rsidRDefault="00293DCD" w:rsidP="002B27F5">
      <w:pPr>
        <w:numPr>
          <w:ilvl w:val="0"/>
          <w:numId w:val="8"/>
        </w:numPr>
        <w:rPr>
          <w:rFonts w:eastAsia="微软雅黑"/>
          <w:szCs w:val="22"/>
        </w:rPr>
      </w:pPr>
      <w:r w:rsidRPr="009878CD">
        <w:rPr>
          <w:rFonts w:eastAsia="微软雅黑" w:hint="eastAsia"/>
          <w:szCs w:val="22"/>
        </w:rPr>
        <w:lastRenderedPageBreak/>
        <w:t>Note 2:  </w:t>
      </w:r>
      <w:r w:rsidRPr="009878CD">
        <w:rPr>
          <w:rFonts w:eastAsia="微软雅黑"/>
          <w:szCs w:val="22"/>
        </w:rPr>
        <w:t>In Table 1, a parameter with “FFS: special values for implicit derivation” or “FFS if implicit derivation is also used” implies that Ran 1 needs further discussion to determine if implicit and/or explicit methods are used to determine the particular parameter in the entry of PUCCH resource. If an implicit mechanism is used, the corresponding value range may shrink and/or a special value outside the value range may be added for indicating “implicit derivation”, or the configurability may be completely disabled.</w:t>
      </w:r>
    </w:p>
    <w:p w14:paraId="33109A6A" w14:textId="77777777" w:rsidR="00293DCD" w:rsidRPr="009878CD" w:rsidRDefault="00293DCD" w:rsidP="002B27F5">
      <w:pPr>
        <w:numPr>
          <w:ilvl w:val="0"/>
          <w:numId w:val="8"/>
        </w:numPr>
        <w:rPr>
          <w:rFonts w:eastAsia="微软雅黑"/>
          <w:szCs w:val="22"/>
        </w:rPr>
      </w:pPr>
      <w:r w:rsidRPr="009878CD">
        <w:rPr>
          <w:rFonts w:eastAsia="微软雅黑" w:hint="eastAsia"/>
          <w:szCs w:val="22"/>
        </w:rPr>
        <w:t>Note 3: RAN1 needs to further study if same or different sets of PUCCH resources in Table 1 are configured for PDSCH mapping type A (slot-based transmission) and type B (non-slot-based transmission).</w:t>
      </w:r>
    </w:p>
    <w:p w14:paraId="1F00A0B6" w14:textId="77777777" w:rsidR="00293DCD" w:rsidRPr="00AA2396" w:rsidRDefault="00293DCD" w:rsidP="00293DCD">
      <w:pPr>
        <w:spacing w:before="100" w:beforeAutospacing="1" w:after="100" w:afterAutospacing="1"/>
        <w:rPr>
          <w:rFonts w:ascii="Calibri" w:hAnsi="Calibri" w:cs="Calibri"/>
          <w:color w:val="000000"/>
          <w:sz w:val="22"/>
          <w:szCs w:val="22"/>
        </w:rPr>
      </w:pPr>
      <w:r w:rsidRPr="00AA2396">
        <w:rPr>
          <w:color w:val="000000"/>
          <w:szCs w:val="20"/>
          <w:lang w:val="en-GB"/>
        </w:rPr>
        <w:t>Table 2 contains the semi-statically configured parameters. That means: A valu</w:t>
      </w:r>
      <w:r>
        <w:rPr>
          <w:color w:val="000000"/>
          <w:szCs w:val="20"/>
          <w:lang w:val="en-GB"/>
        </w:rPr>
        <w:t>e would be configured for each </w:t>
      </w:r>
      <w:r w:rsidRPr="00AA2396">
        <w:rPr>
          <w:color w:val="000000"/>
          <w:szCs w:val="20"/>
          <w:lang w:val="en-GB"/>
        </w:rPr>
        <w:t>parameter in the following table.</w:t>
      </w:r>
    </w:p>
    <w:p w14:paraId="7622358A" w14:textId="77777777" w:rsidR="00293DCD" w:rsidRPr="00AA2396" w:rsidRDefault="00293DCD" w:rsidP="00293DCD">
      <w:pPr>
        <w:spacing w:before="100" w:beforeAutospacing="1" w:after="100" w:afterAutospacing="1"/>
        <w:rPr>
          <w:rFonts w:ascii="Calibri" w:hAnsi="Calibri" w:cs="Calibri"/>
          <w:color w:val="000000"/>
          <w:sz w:val="22"/>
          <w:szCs w:val="22"/>
        </w:rPr>
      </w:pPr>
      <w:r w:rsidRPr="00AA2396">
        <w:rPr>
          <w:color w:val="FF0000"/>
          <w:szCs w:val="20"/>
          <w:lang w:val="en-GB"/>
        </w:rPr>
        <w:t> </w:t>
      </w:r>
      <w:r w:rsidRPr="00AA2396">
        <w:rPr>
          <w:color w:val="000000"/>
          <w:szCs w:val="20"/>
          <w:lang w:val="en-GB"/>
        </w:rPr>
        <w:t>Table 1: Parameters configured in PUCCH resource sets and their value ranges</w:t>
      </w:r>
    </w:p>
    <w:tbl>
      <w:tblPr>
        <w:tblW w:w="5000" w:type="pct"/>
        <w:tblCellMar>
          <w:left w:w="0" w:type="dxa"/>
          <w:right w:w="0" w:type="dxa"/>
        </w:tblCellMar>
        <w:tblLook w:val="04A0" w:firstRow="1" w:lastRow="0" w:firstColumn="1" w:lastColumn="0" w:noHBand="0" w:noVBand="1"/>
      </w:tblPr>
      <w:tblGrid>
        <w:gridCol w:w="1118"/>
        <w:gridCol w:w="1450"/>
        <w:gridCol w:w="1347"/>
        <w:gridCol w:w="1347"/>
        <w:gridCol w:w="1347"/>
        <w:gridCol w:w="1347"/>
        <w:gridCol w:w="1232"/>
      </w:tblGrid>
      <w:tr w:rsidR="00293DCD" w:rsidRPr="00AA2396" w14:paraId="08232826" w14:textId="77777777" w:rsidTr="003705B9">
        <w:tc>
          <w:tcPr>
            <w:tcW w:w="1313"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6CDDA8"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 </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80268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w:t>
            </w:r>
          </w:p>
          <w:p w14:paraId="4F52371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Format 0</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017925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w:t>
            </w:r>
          </w:p>
          <w:p w14:paraId="43551E7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Format 1</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37FA549"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w:t>
            </w:r>
          </w:p>
          <w:p w14:paraId="42F4AF5F"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Format 2</w:t>
            </w:r>
          </w:p>
        </w:tc>
        <w:tc>
          <w:tcPr>
            <w:tcW w:w="75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FF89EC9"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w:t>
            </w:r>
          </w:p>
          <w:p w14:paraId="3FF0659A"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Format 3</w:t>
            </w:r>
          </w:p>
        </w:tc>
        <w:tc>
          <w:tcPr>
            <w:tcW w:w="6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76A3F5"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w:t>
            </w:r>
          </w:p>
          <w:p w14:paraId="567CADC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Format 4</w:t>
            </w:r>
          </w:p>
        </w:tc>
      </w:tr>
      <w:tr w:rsidR="00293DCD" w:rsidRPr="00AA2396" w14:paraId="513233C7" w14:textId="77777777" w:rsidTr="003705B9">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7C7FB8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Starting slot</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08DC41"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14F699A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370A488"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364D69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6E8928E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14:paraId="1EF251A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r>
      <w:tr w:rsidR="00293DCD" w:rsidRPr="00AA2396" w14:paraId="24770B59" w14:textId="77777777" w:rsidTr="003705B9">
        <w:tc>
          <w:tcPr>
            <w:tcW w:w="625" w:type="pct"/>
            <w:vMerge/>
            <w:tcBorders>
              <w:top w:val="nil"/>
              <w:left w:val="single" w:sz="8" w:space="0" w:color="auto"/>
              <w:bottom w:val="single" w:sz="8" w:space="0" w:color="auto"/>
              <w:right w:val="single" w:sz="8" w:space="0" w:color="auto"/>
            </w:tcBorders>
            <w:vAlign w:val="center"/>
            <w:hideMark/>
          </w:tcPr>
          <w:p w14:paraId="0DF92C2B"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201D0D"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0754B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[x]</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4AA868"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[x]</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2B7E25"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[x]</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92F52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[x]</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14:paraId="74D4D83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[x]</w:t>
            </w:r>
          </w:p>
        </w:tc>
      </w:tr>
      <w:tr w:rsidR="00293DCD" w:rsidRPr="00AA2396" w14:paraId="361409DC" w14:textId="77777777" w:rsidTr="003705B9">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FB21B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rPr>
              <w:t>Starting symbol</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4813F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319E19"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08B22F6"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04C91734"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18BE595"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14:paraId="5EF347BD"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r>
      <w:tr w:rsidR="00293DCD" w:rsidRPr="00AA2396" w14:paraId="0D77E1DC" w14:textId="77777777" w:rsidTr="003705B9">
        <w:tc>
          <w:tcPr>
            <w:tcW w:w="625" w:type="pct"/>
            <w:vMerge/>
            <w:tcBorders>
              <w:top w:val="nil"/>
              <w:left w:val="single" w:sz="8" w:space="0" w:color="auto"/>
              <w:bottom w:val="single" w:sz="8" w:space="0" w:color="auto"/>
              <w:right w:val="single" w:sz="8" w:space="0" w:color="auto"/>
            </w:tcBorders>
            <w:vAlign w:val="center"/>
            <w:hideMark/>
          </w:tcPr>
          <w:p w14:paraId="39CAFB7D"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1EB796"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75D2C8" w14:textId="77777777" w:rsidR="00293DCD" w:rsidRPr="00AA2396" w:rsidRDefault="00293DCD" w:rsidP="003705B9">
            <w:pPr>
              <w:spacing w:before="100" w:beforeAutospacing="1" w:after="100" w:afterAutospacing="1"/>
              <w:textAlignment w:val="baseline"/>
              <w:rPr>
                <w:rFonts w:ascii="Calibri" w:eastAsia="微软雅黑" w:hAnsi="Calibri" w:cs="Calibri"/>
                <w:sz w:val="22"/>
                <w:szCs w:val="22"/>
              </w:rPr>
            </w:pPr>
            <w:r w:rsidRPr="00AA2396">
              <w:rPr>
                <w:rFonts w:ascii="Times" w:eastAsia="微软雅黑" w:hAnsi="Times" w:cs="Times"/>
                <w:color w:val="000000"/>
                <w:szCs w:val="20"/>
                <w:lang w:val="en-GB"/>
              </w:rPr>
              <w:t>-</w:t>
            </w:r>
            <w:r w:rsidRPr="00AA2396">
              <w:rPr>
                <w:rFonts w:eastAsia="微软雅黑"/>
                <w:color w:val="000000"/>
                <w:sz w:val="14"/>
                <w:szCs w:val="14"/>
                <w:lang w:val="en-GB"/>
              </w:rPr>
              <w:t>     </w:t>
            </w:r>
            <w:r w:rsidRPr="00AA2396">
              <w:rPr>
                <w:rFonts w:eastAsia="微软雅黑"/>
                <w:color w:val="000000"/>
                <w:szCs w:val="20"/>
                <w:lang w:val="en-GB"/>
              </w:rPr>
              <w:t>12 and 13;</w:t>
            </w:r>
          </w:p>
          <w:p w14:paraId="5723FB9A" w14:textId="77777777" w:rsidR="00293DCD" w:rsidRPr="00AA2396" w:rsidRDefault="00293DCD" w:rsidP="003705B9">
            <w:pPr>
              <w:spacing w:before="100" w:beforeAutospacing="1" w:after="100" w:afterAutospacing="1"/>
              <w:textAlignment w:val="baseline"/>
              <w:rPr>
                <w:rFonts w:ascii="Calibri" w:eastAsia="微软雅黑" w:hAnsi="Calibri" w:cs="Calibri"/>
                <w:sz w:val="22"/>
                <w:szCs w:val="22"/>
              </w:rPr>
            </w:pPr>
            <w:r w:rsidRPr="00AA2396">
              <w:rPr>
                <w:rFonts w:ascii="Times" w:eastAsia="微软雅黑" w:hAnsi="Times" w:cs="Times"/>
                <w:color w:val="000000"/>
                <w:szCs w:val="20"/>
                <w:lang w:val="en-GB"/>
              </w:rPr>
              <w:t>-</w:t>
            </w:r>
            <w:r w:rsidRPr="00AA2396">
              <w:rPr>
                <w:rFonts w:eastAsia="微软雅黑"/>
                <w:color w:val="000000"/>
                <w:sz w:val="14"/>
                <w:szCs w:val="14"/>
                <w:lang w:val="en-GB"/>
              </w:rPr>
              <w:t>     </w:t>
            </w:r>
            <w:r w:rsidRPr="00AA2396">
              <w:rPr>
                <w:rFonts w:eastAsia="微软雅黑"/>
                <w:color w:val="000000"/>
                <w:szCs w:val="20"/>
                <w:lang w:val="en-GB"/>
              </w:rPr>
              <w:t>0 – 11 (FFS whether or not such a configuration is conditioned on non-slot based operation</w:t>
            </w:r>
            <w:r w:rsidRPr="00AA2396">
              <w:rPr>
                <w:rFonts w:eastAsia="微软雅黑"/>
                <w:color w:val="000000"/>
                <w:sz w:val="22"/>
                <w:szCs w:val="22"/>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781E96"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10</w:t>
            </w:r>
          </w:p>
          <w:p w14:paraId="0D3A199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special values for implicit derivation)</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F47912" w14:textId="77777777" w:rsidR="00293DCD" w:rsidRPr="00AA2396" w:rsidRDefault="00293DCD" w:rsidP="003705B9">
            <w:pPr>
              <w:spacing w:before="100" w:beforeAutospacing="1" w:after="100" w:afterAutospacing="1"/>
              <w:textAlignment w:val="baseline"/>
              <w:rPr>
                <w:rFonts w:ascii="Calibri" w:eastAsia="微软雅黑" w:hAnsi="Calibri" w:cs="Calibri"/>
                <w:sz w:val="22"/>
                <w:szCs w:val="22"/>
              </w:rPr>
            </w:pPr>
            <w:r w:rsidRPr="00AA2396">
              <w:rPr>
                <w:rFonts w:ascii="Times" w:eastAsia="微软雅黑" w:hAnsi="Times" w:cs="Times"/>
                <w:color w:val="000000"/>
                <w:szCs w:val="20"/>
                <w:lang w:val="en-GB"/>
              </w:rPr>
              <w:t>-</w:t>
            </w:r>
            <w:r w:rsidRPr="00AA2396">
              <w:rPr>
                <w:rFonts w:eastAsia="微软雅黑"/>
                <w:color w:val="000000"/>
                <w:sz w:val="14"/>
                <w:szCs w:val="14"/>
                <w:lang w:val="en-GB"/>
              </w:rPr>
              <w:t>     </w:t>
            </w:r>
            <w:r w:rsidRPr="00AA2396">
              <w:rPr>
                <w:rFonts w:eastAsia="微软雅黑"/>
                <w:color w:val="000000"/>
                <w:szCs w:val="20"/>
                <w:lang w:val="en-GB"/>
              </w:rPr>
              <w:t>12 and 13;</w:t>
            </w:r>
          </w:p>
          <w:p w14:paraId="25D55865" w14:textId="77777777" w:rsidR="00293DCD" w:rsidRPr="00AA2396" w:rsidRDefault="00293DCD" w:rsidP="003705B9">
            <w:pPr>
              <w:spacing w:before="100" w:beforeAutospacing="1" w:after="100" w:afterAutospacing="1"/>
              <w:textAlignment w:val="baseline"/>
              <w:rPr>
                <w:rFonts w:ascii="Calibri" w:eastAsia="微软雅黑" w:hAnsi="Calibri" w:cs="Calibri"/>
                <w:sz w:val="22"/>
                <w:szCs w:val="22"/>
              </w:rPr>
            </w:pPr>
            <w:r w:rsidRPr="00AA2396">
              <w:rPr>
                <w:rFonts w:ascii="Times" w:eastAsia="微软雅黑" w:hAnsi="Times" w:cs="Times"/>
                <w:color w:val="000000"/>
                <w:szCs w:val="20"/>
                <w:lang w:val="en-GB"/>
              </w:rPr>
              <w:t>-</w:t>
            </w:r>
            <w:r w:rsidRPr="00AA2396">
              <w:rPr>
                <w:rFonts w:eastAsia="微软雅黑"/>
                <w:color w:val="000000"/>
                <w:sz w:val="14"/>
                <w:szCs w:val="14"/>
                <w:lang w:val="en-GB"/>
              </w:rPr>
              <w:t>     </w:t>
            </w:r>
            <w:r w:rsidRPr="00AA2396">
              <w:rPr>
                <w:rFonts w:eastAsia="微软雅黑"/>
                <w:color w:val="000000"/>
                <w:szCs w:val="20"/>
                <w:lang w:val="en-GB"/>
              </w:rPr>
              <w:t>0 – 11 (FFS whether or not such a configuration is conditioned on non-slot based operation</w:t>
            </w:r>
            <w:r w:rsidRPr="00AA2396">
              <w:rPr>
                <w:rFonts w:eastAsia="微软雅黑"/>
                <w:color w:val="000000"/>
                <w:sz w:val="22"/>
                <w:szCs w:val="22"/>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ACDEA8"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10</w:t>
            </w:r>
          </w:p>
          <w:p w14:paraId="76E67CD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special values for implicit derivation)</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502B96"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10</w:t>
            </w:r>
          </w:p>
          <w:p w14:paraId="35A4C72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special values for implicit derivation)</w:t>
            </w:r>
          </w:p>
        </w:tc>
      </w:tr>
      <w:tr w:rsidR="00293DCD" w:rsidRPr="00AA2396" w14:paraId="10C5BC15" w14:textId="77777777" w:rsidTr="003705B9">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20672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rPr>
              <w:t>Number of symbols in a slot</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2104ED"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6CAD1"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B5FA225"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EDC46B2"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43911206"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14:paraId="2F6D5795"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r>
      <w:tr w:rsidR="00293DCD" w:rsidRPr="00AA2396" w14:paraId="64FE249F" w14:textId="77777777" w:rsidTr="003705B9">
        <w:tc>
          <w:tcPr>
            <w:tcW w:w="625" w:type="pct"/>
            <w:vMerge/>
            <w:tcBorders>
              <w:top w:val="nil"/>
              <w:left w:val="single" w:sz="8" w:space="0" w:color="auto"/>
              <w:bottom w:val="single" w:sz="8" w:space="0" w:color="auto"/>
              <w:right w:val="single" w:sz="8" w:space="0" w:color="auto"/>
            </w:tcBorders>
            <w:vAlign w:val="center"/>
            <w:hideMark/>
          </w:tcPr>
          <w:p w14:paraId="0CCD3A03"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374A66"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E059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1, 2</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9875B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4 – 14</w:t>
            </w:r>
          </w:p>
          <w:p w14:paraId="0FE82EB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special values for implicit derivation)</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540DE5"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1, 2</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A602FB"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4 – 14</w:t>
            </w:r>
          </w:p>
          <w:p w14:paraId="63CD032A"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special values for implicit derivation)</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FF540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4 – 14</w:t>
            </w:r>
          </w:p>
          <w:p w14:paraId="4046538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special values for implicit derivation)</w:t>
            </w:r>
          </w:p>
        </w:tc>
      </w:tr>
      <w:tr w:rsidR="00293DCD" w:rsidRPr="00AA2396" w14:paraId="76CD92A4" w14:textId="77777777" w:rsidTr="003705B9">
        <w:trPr>
          <w:trHeight w:val="47"/>
        </w:trPr>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CFE0C6"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rPr>
              <w:t>Index for identifying starting PRB</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EECCD2"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34534E"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p w14:paraId="636CA7F5"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(FFS if implicit derivation is also used)</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744CED"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p w14:paraId="3AB801A8"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(FFS if implicit derivation is also used)</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24508A"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32950D"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8CE22C"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rFonts w:ascii="宋体" w:hAnsi="宋体" w:cs="Calibri" w:hint="eastAsia"/>
                <w:color w:val="000000"/>
                <w:szCs w:val="20"/>
              </w:rPr>
              <w:t>√</w:t>
            </w:r>
          </w:p>
        </w:tc>
      </w:tr>
      <w:tr w:rsidR="00293DCD" w:rsidRPr="00AA2396" w14:paraId="1BA999E4" w14:textId="77777777" w:rsidTr="003705B9">
        <w:trPr>
          <w:trHeight w:val="47"/>
        </w:trPr>
        <w:tc>
          <w:tcPr>
            <w:tcW w:w="625" w:type="pct"/>
            <w:vMerge/>
            <w:tcBorders>
              <w:top w:val="nil"/>
              <w:left w:val="single" w:sz="8" w:space="0" w:color="auto"/>
              <w:bottom w:val="single" w:sz="8" w:space="0" w:color="auto"/>
              <w:right w:val="single" w:sz="8" w:space="0" w:color="auto"/>
            </w:tcBorders>
            <w:vAlign w:val="center"/>
            <w:hideMark/>
          </w:tcPr>
          <w:p w14:paraId="477F838E"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E6C0AC"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7A310C"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[274]</w:t>
            </w:r>
          </w:p>
          <w:p w14:paraId="46B8536E"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(FFS: special values for implicit derivation)</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658B0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0 - [274]</w:t>
            </w:r>
          </w:p>
          <w:p w14:paraId="5A93618F"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(FFS: special values for implicit derivation)</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1298DE"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0 - [274]</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7F6865"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0 - [274]</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D4CC2C"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0 - [274]</w:t>
            </w:r>
          </w:p>
        </w:tc>
      </w:tr>
      <w:tr w:rsidR="00293DCD" w:rsidRPr="00AA2396" w14:paraId="11244352" w14:textId="77777777" w:rsidTr="003705B9">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81748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rPr>
              <w:t>Number of PRBs</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F46F1"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331495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4D86F5F"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7E354947"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5D492AB8"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687"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AF8AD7C"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tc>
      </w:tr>
      <w:tr w:rsidR="00293DCD" w:rsidRPr="00AA2396" w14:paraId="339E1FAD" w14:textId="77777777" w:rsidTr="003705B9">
        <w:tc>
          <w:tcPr>
            <w:tcW w:w="625" w:type="pct"/>
            <w:vMerge/>
            <w:tcBorders>
              <w:top w:val="nil"/>
              <w:left w:val="single" w:sz="8" w:space="0" w:color="auto"/>
              <w:bottom w:val="single" w:sz="8" w:space="0" w:color="auto"/>
              <w:right w:val="single" w:sz="8" w:space="0" w:color="auto"/>
            </w:tcBorders>
            <w:vAlign w:val="center"/>
            <w:hideMark/>
          </w:tcPr>
          <w:p w14:paraId="37374907"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F959C6"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EF5DEAB"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p w14:paraId="596C028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(Default is 1)</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FA944D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p w14:paraId="3BC3B3F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(Default is 1)</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DCEBB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1 – [16]</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4BC08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1 - 6, 8 - 10, 12, 15, 16</w:t>
            </w:r>
          </w:p>
        </w:tc>
        <w:tc>
          <w:tcPr>
            <w:tcW w:w="687"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18257D85"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p w14:paraId="714D0AA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(Default is 1)</w:t>
            </w:r>
          </w:p>
        </w:tc>
      </w:tr>
      <w:tr w:rsidR="00293DCD" w:rsidRPr="00AA2396" w14:paraId="396688D9" w14:textId="77777777" w:rsidTr="003705B9">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432117A" w14:textId="77777777" w:rsidR="00293DCD" w:rsidRPr="00AA2396" w:rsidRDefault="00293DCD" w:rsidP="003705B9">
            <w:pPr>
              <w:jc w:val="center"/>
              <w:textAlignment w:val="baseline"/>
              <w:rPr>
                <w:rFonts w:ascii="Calibri" w:hAnsi="Calibri" w:cs="Calibri"/>
                <w:sz w:val="22"/>
                <w:szCs w:val="22"/>
              </w:rPr>
            </w:pPr>
            <w:r w:rsidRPr="00AA2396">
              <w:rPr>
                <w:color w:val="000000"/>
                <w:szCs w:val="20"/>
              </w:rPr>
              <w:t>Enabling a frequency hopping</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D56929"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01CB0"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25C98121"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E6B85C3"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750" w:type="pct"/>
            <w:tcBorders>
              <w:top w:val="nil"/>
              <w:left w:val="nil"/>
              <w:bottom w:val="single" w:sz="8" w:space="0" w:color="auto"/>
              <w:right w:val="single" w:sz="8" w:space="0" w:color="auto"/>
            </w:tcBorders>
            <w:tcMar>
              <w:top w:w="0" w:type="dxa"/>
              <w:left w:w="108" w:type="dxa"/>
              <w:bottom w:w="0" w:type="dxa"/>
              <w:right w:w="108" w:type="dxa"/>
            </w:tcMar>
            <w:hideMark/>
          </w:tcPr>
          <w:p w14:paraId="3DF75B36"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c>
          <w:tcPr>
            <w:tcW w:w="687" w:type="pct"/>
            <w:tcBorders>
              <w:top w:val="nil"/>
              <w:left w:val="nil"/>
              <w:bottom w:val="single" w:sz="8" w:space="0" w:color="auto"/>
              <w:right w:val="single" w:sz="8" w:space="0" w:color="auto"/>
            </w:tcBorders>
            <w:tcMar>
              <w:top w:w="0" w:type="dxa"/>
              <w:left w:w="108" w:type="dxa"/>
              <w:bottom w:w="0" w:type="dxa"/>
              <w:right w:w="108" w:type="dxa"/>
            </w:tcMar>
            <w:hideMark/>
          </w:tcPr>
          <w:p w14:paraId="55730A7F"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tc>
      </w:tr>
      <w:tr w:rsidR="00293DCD" w:rsidRPr="00AA2396" w14:paraId="388413EE" w14:textId="77777777" w:rsidTr="003705B9">
        <w:tc>
          <w:tcPr>
            <w:tcW w:w="625" w:type="pct"/>
            <w:vMerge/>
            <w:tcBorders>
              <w:top w:val="nil"/>
              <w:left w:val="single" w:sz="8" w:space="0" w:color="auto"/>
              <w:bottom w:val="single" w:sz="8" w:space="0" w:color="auto"/>
              <w:right w:val="single" w:sz="8" w:space="0" w:color="auto"/>
            </w:tcBorders>
            <w:vAlign w:val="center"/>
            <w:hideMark/>
          </w:tcPr>
          <w:p w14:paraId="2D9CB716"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28A10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B77CA9"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On/Off</w:t>
            </w:r>
          </w:p>
          <w:p w14:paraId="573652DC"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(only for 2 symbol)</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15983D"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On/Off</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7E3F98"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On/Off</w:t>
            </w:r>
          </w:p>
          <w:p w14:paraId="4B5A5F1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(only for 2 symbol)</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FE4E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On/Off</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FC638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On/Off</w:t>
            </w:r>
          </w:p>
        </w:tc>
      </w:tr>
      <w:tr w:rsidR="00293DCD" w:rsidRPr="00AA2396" w14:paraId="68D94891" w14:textId="77777777" w:rsidTr="003705B9">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FD6708"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 Frequency resource of 2</w:t>
            </w:r>
            <w:r w:rsidRPr="00AA2396">
              <w:rPr>
                <w:color w:val="000000"/>
                <w:szCs w:val="20"/>
                <w:vertAlign w:val="superscript"/>
                <w:lang w:val="en-GB"/>
              </w:rPr>
              <w:t>nd</w:t>
            </w:r>
            <w:r w:rsidRPr="00AA2396">
              <w:rPr>
                <w:color w:val="000000"/>
                <w:szCs w:val="20"/>
                <w:lang w:val="en-GB"/>
              </w:rPr>
              <w:t xml:space="preserve">hop if </w:t>
            </w:r>
            <w:r w:rsidRPr="00AA2396">
              <w:rPr>
                <w:color w:val="000000"/>
                <w:szCs w:val="20"/>
                <w:lang w:val="en-GB"/>
              </w:rPr>
              <w:lastRenderedPageBreak/>
              <w:t>frequency Hopping is enabled</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66620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lastRenderedPageBreak/>
              <w:t>Configurability</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CB1191"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6DA08C"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B4EF88"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855F1A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349F6"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r>
      <w:tr w:rsidR="00293DCD" w:rsidRPr="00AA2396" w14:paraId="35D6661A" w14:textId="77777777" w:rsidTr="003705B9">
        <w:tc>
          <w:tcPr>
            <w:tcW w:w="625" w:type="pct"/>
            <w:vMerge/>
            <w:tcBorders>
              <w:top w:val="nil"/>
              <w:left w:val="single" w:sz="8" w:space="0" w:color="auto"/>
              <w:bottom w:val="single" w:sz="8" w:space="0" w:color="auto"/>
              <w:right w:val="single" w:sz="8" w:space="0" w:color="auto"/>
            </w:tcBorders>
            <w:vAlign w:val="center"/>
            <w:hideMark/>
          </w:tcPr>
          <w:p w14:paraId="72C1D996"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C5337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53823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B8589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2B916A"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76736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357BA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tc>
      </w:tr>
      <w:tr w:rsidR="00293DCD" w:rsidRPr="00AA2396" w14:paraId="68135805" w14:textId="77777777" w:rsidTr="003705B9">
        <w:trPr>
          <w:trHeight w:val="103"/>
        </w:trPr>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17CD82" w14:textId="77777777" w:rsidR="00293DCD" w:rsidRPr="00AA2396" w:rsidRDefault="00293DCD" w:rsidP="003705B9">
            <w:pPr>
              <w:spacing w:line="103" w:lineRule="atLeast"/>
              <w:jc w:val="center"/>
              <w:textAlignment w:val="baseline"/>
              <w:rPr>
                <w:rFonts w:ascii="Calibri" w:hAnsi="Calibri" w:cs="Calibri"/>
                <w:sz w:val="22"/>
                <w:szCs w:val="22"/>
              </w:rPr>
            </w:pPr>
            <w:r w:rsidRPr="00AA2396">
              <w:rPr>
                <w:color w:val="000000"/>
                <w:szCs w:val="20"/>
              </w:rPr>
              <w:lastRenderedPageBreak/>
              <w:t>Index of initial cyclic shift</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33F1CF" w14:textId="77777777" w:rsidR="00293DCD" w:rsidRPr="00AA2396" w:rsidRDefault="00293DCD" w:rsidP="003705B9">
            <w:pPr>
              <w:spacing w:line="103" w:lineRule="atLeast"/>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D0562A"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p w14:paraId="47863311" w14:textId="77777777" w:rsidR="00293DCD" w:rsidRPr="00AA2396" w:rsidRDefault="00293DCD" w:rsidP="003705B9">
            <w:pPr>
              <w:spacing w:line="103" w:lineRule="atLeast"/>
              <w:jc w:val="center"/>
              <w:textAlignment w:val="baseline"/>
              <w:rPr>
                <w:rFonts w:ascii="Calibri" w:hAnsi="Calibri" w:cs="Calibri"/>
                <w:sz w:val="22"/>
                <w:szCs w:val="22"/>
              </w:rPr>
            </w:pPr>
            <w:r w:rsidRPr="00AA2396">
              <w:rPr>
                <w:color w:val="000000"/>
                <w:szCs w:val="20"/>
                <w:lang w:val="en-GB"/>
              </w:rPr>
              <w:t>(FFS if implicit derivation is also used)</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61FAA8"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p w14:paraId="03D9AC97" w14:textId="77777777" w:rsidR="00293DCD" w:rsidRPr="00AA2396" w:rsidRDefault="00293DCD" w:rsidP="003705B9">
            <w:pPr>
              <w:spacing w:line="103" w:lineRule="atLeast"/>
              <w:jc w:val="center"/>
              <w:textAlignment w:val="baseline"/>
              <w:rPr>
                <w:rFonts w:ascii="Calibri" w:hAnsi="Calibri" w:cs="Calibri"/>
                <w:sz w:val="22"/>
                <w:szCs w:val="22"/>
              </w:rPr>
            </w:pPr>
            <w:r w:rsidRPr="00AA2396">
              <w:rPr>
                <w:color w:val="000000"/>
                <w:szCs w:val="20"/>
                <w:lang w:val="en-GB"/>
              </w:rPr>
              <w:t>(FFS if implicit derivation is also used)</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50BEE11E" w14:textId="77777777" w:rsidR="00293DCD" w:rsidRPr="00AA2396" w:rsidRDefault="00293DCD" w:rsidP="003705B9">
            <w:pPr>
              <w:spacing w:line="103"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CF189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p w14:paraId="34EEA468" w14:textId="77777777" w:rsidR="00293DCD" w:rsidRPr="00AA2396" w:rsidRDefault="00293DCD" w:rsidP="003705B9">
            <w:pPr>
              <w:spacing w:line="103" w:lineRule="atLeast"/>
              <w:jc w:val="center"/>
              <w:textAlignment w:val="baseline"/>
              <w:rPr>
                <w:rFonts w:ascii="Calibri" w:hAnsi="Calibri" w:cs="Calibri"/>
                <w:sz w:val="22"/>
                <w:szCs w:val="22"/>
              </w:rPr>
            </w:pPr>
            <w:r w:rsidRPr="00AA2396">
              <w:rPr>
                <w:color w:val="000000"/>
                <w:szCs w:val="20"/>
                <w:lang w:val="en-GB"/>
              </w:rPr>
              <w:t>(for DMRS)</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5FDED"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FFS</w:t>
            </w:r>
          </w:p>
          <w:p w14:paraId="468B4643" w14:textId="77777777" w:rsidR="00293DCD" w:rsidRPr="00AA2396" w:rsidRDefault="00293DCD" w:rsidP="003705B9">
            <w:pPr>
              <w:spacing w:line="103" w:lineRule="atLeast"/>
              <w:jc w:val="center"/>
              <w:textAlignment w:val="baseline"/>
              <w:rPr>
                <w:rFonts w:ascii="Calibri" w:hAnsi="Calibri" w:cs="Calibri"/>
                <w:sz w:val="22"/>
                <w:szCs w:val="22"/>
              </w:rPr>
            </w:pPr>
            <w:r w:rsidRPr="00AA2396">
              <w:rPr>
                <w:color w:val="000000"/>
                <w:szCs w:val="20"/>
                <w:lang w:val="en-GB"/>
              </w:rPr>
              <w:t>(for DMRS)</w:t>
            </w:r>
          </w:p>
        </w:tc>
      </w:tr>
      <w:tr w:rsidR="00293DCD" w:rsidRPr="00AA2396" w14:paraId="3FD45572" w14:textId="77777777" w:rsidTr="003705B9">
        <w:trPr>
          <w:trHeight w:val="47"/>
        </w:trPr>
        <w:tc>
          <w:tcPr>
            <w:tcW w:w="625" w:type="pct"/>
            <w:vMerge/>
            <w:tcBorders>
              <w:top w:val="nil"/>
              <w:left w:val="single" w:sz="8" w:space="0" w:color="auto"/>
              <w:bottom w:val="single" w:sz="8" w:space="0" w:color="auto"/>
              <w:right w:val="single" w:sz="8" w:space="0" w:color="auto"/>
            </w:tcBorders>
            <w:vAlign w:val="center"/>
            <w:hideMark/>
          </w:tcPr>
          <w:p w14:paraId="4924B64C"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724C77"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EC3650"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0 – 11</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C870A"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0 – 11</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05344C"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B3FAC9"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0 – 11</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8CD2F" w14:textId="77777777" w:rsidR="00293DCD" w:rsidRPr="00AA2396" w:rsidRDefault="00293DCD" w:rsidP="003705B9">
            <w:pPr>
              <w:spacing w:line="47" w:lineRule="atLeast"/>
              <w:jc w:val="center"/>
              <w:textAlignment w:val="baseline"/>
              <w:rPr>
                <w:rFonts w:ascii="Calibri" w:hAnsi="Calibri" w:cs="Calibri"/>
                <w:sz w:val="22"/>
                <w:szCs w:val="22"/>
              </w:rPr>
            </w:pPr>
            <w:r w:rsidRPr="00AA2396">
              <w:rPr>
                <w:color w:val="000000"/>
                <w:szCs w:val="20"/>
                <w:lang w:val="en-GB"/>
              </w:rPr>
              <w:t>0 – 11</w:t>
            </w:r>
          </w:p>
        </w:tc>
      </w:tr>
      <w:tr w:rsidR="00293DCD" w:rsidRPr="00AA2396" w14:paraId="2F1BDE5D" w14:textId="77777777" w:rsidTr="003705B9">
        <w:trPr>
          <w:trHeight w:val="54"/>
        </w:trPr>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DEDA4B" w14:textId="77777777" w:rsidR="00293DCD" w:rsidRPr="00AA2396" w:rsidRDefault="00293DCD" w:rsidP="003705B9">
            <w:pPr>
              <w:spacing w:line="54" w:lineRule="atLeast"/>
              <w:jc w:val="center"/>
              <w:textAlignment w:val="baseline"/>
              <w:rPr>
                <w:rFonts w:ascii="Calibri" w:hAnsi="Calibri" w:cs="Calibri"/>
                <w:sz w:val="22"/>
                <w:szCs w:val="22"/>
              </w:rPr>
            </w:pPr>
            <w:r w:rsidRPr="00AA2396">
              <w:rPr>
                <w:color w:val="000000"/>
                <w:szCs w:val="20"/>
              </w:rPr>
              <w:t>Index of time-domain OCC</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694DF5" w14:textId="77777777" w:rsidR="00293DCD" w:rsidRPr="00AA2396" w:rsidRDefault="00293DCD" w:rsidP="003705B9">
            <w:pPr>
              <w:spacing w:line="54" w:lineRule="atLeast"/>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9E07A41" w14:textId="77777777" w:rsidR="00293DCD" w:rsidRPr="00AA2396" w:rsidRDefault="00293DCD" w:rsidP="003705B9">
            <w:pPr>
              <w:spacing w:line="54"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F100A" w14:textId="77777777" w:rsidR="00293DCD" w:rsidRPr="00AA2396" w:rsidRDefault="00293DCD" w:rsidP="003705B9">
            <w:pPr>
              <w:jc w:val="center"/>
              <w:textAlignment w:val="baseline"/>
              <w:rPr>
                <w:rFonts w:ascii="Calibri" w:hAnsi="Calibri" w:cs="Calibri"/>
                <w:sz w:val="22"/>
                <w:szCs w:val="22"/>
              </w:rPr>
            </w:pPr>
            <w:r w:rsidRPr="00AA2396">
              <w:rPr>
                <w:rFonts w:ascii="宋体" w:hAnsi="宋体" w:cs="Calibri" w:hint="eastAsia"/>
                <w:color w:val="000000"/>
                <w:szCs w:val="20"/>
              </w:rPr>
              <w:t>√</w:t>
            </w:r>
          </w:p>
          <w:p w14:paraId="33D73636" w14:textId="77777777" w:rsidR="00293DCD" w:rsidRPr="00AA2396" w:rsidRDefault="00293DCD" w:rsidP="003705B9">
            <w:pPr>
              <w:spacing w:line="54" w:lineRule="atLeast"/>
              <w:jc w:val="center"/>
              <w:textAlignment w:val="baseline"/>
              <w:rPr>
                <w:rFonts w:ascii="Calibri" w:hAnsi="Calibri" w:cs="Calibri"/>
                <w:sz w:val="22"/>
                <w:szCs w:val="22"/>
              </w:rPr>
            </w:pPr>
            <w:r w:rsidRPr="00AA2396">
              <w:rPr>
                <w:color w:val="000000"/>
                <w:szCs w:val="20"/>
                <w:lang w:val="en-GB"/>
              </w:rPr>
              <w:t>(FFS if implicit derivation is also used)</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24782A4" w14:textId="77777777" w:rsidR="00293DCD" w:rsidRPr="00AA2396" w:rsidRDefault="00293DCD" w:rsidP="003705B9">
            <w:pPr>
              <w:spacing w:line="54"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C6BC34A" w14:textId="77777777" w:rsidR="00293DCD" w:rsidRPr="00AA2396" w:rsidRDefault="00293DCD" w:rsidP="003705B9">
            <w:pPr>
              <w:spacing w:line="54" w:lineRule="atLeast"/>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D2FD56E" w14:textId="77777777" w:rsidR="00293DCD" w:rsidRPr="00AA2396" w:rsidRDefault="00293DCD" w:rsidP="003705B9">
            <w:pPr>
              <w:spacing w:line="54" w:lineRule="atLeast"/>
              <w:jc w:val="center"/>
              <w:textAlignment w:val="baseline"/>
              <w:rPr>
                <w:rFonts w:ascii="Calibri" w:hAnsi="Calibri" w:cs="Calibri"/>
                <w:sz w:val="22"/>
                <w:szCs w:val="22"/>
              </w:rPr>
            </w:pPr>
            <w:r w:rsidRPr="00AA2396">
              <w:rPr>
                <w:color w:val="000000"/>
                <w:szCs w:val="20"/>
                <w:lang w:val="en-GB"/>
              </w:rPr>
              <w:t>N.A.</w:t>
            </w:r>
          </w:p>
        </w:tc>
      </w:tr>
      <w:tr w:rsidR="00293DCD" w:rsidRPr="00AA2396" w14:paraId="5BAA1544" w14:textId="77777777" w:rsidTr="003705B9">
        <w:trPr>
          <w:trHeight w:val="99"/>
        </w:trPr>
        <w:tc>
          <w:tcPr>
            <w:tcW w:w="625" w:type="pct"/>
            <w:vMerge/>
            <w:tcBorders>
              <w:top w:val="nil"/>
              <w:left w:val="single" w:sz="8" w:space="0" w:color="auto"/>
              <w:bottom w:val="single" w:sz="8" w:space="0" w:color="auto"/>
              <w:right w:val="single" w:sz="8" w:space="0" w:color="auto"/>
            </w:tcBorders>
            <w:vAlign w:val="center"/>
            <w:hideMark/>
          </w:tcPr>
          <w:p w14:paraId="5B2E63EF"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BCB2F9"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B2ACA8E"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A98A17"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0 - 6</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A2392C2"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1C206BA"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B88D6ED"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r>
      <w:tr w:rsidR="00293DCD" w:rsidRPr="00AA2396" w14:paraId="69BCF25A" w14:textId="77777777" w:rsidTr="003705B9">
        <w:trPr>
          <w:trHeight w:val="99"/>
        </w:trPr>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FEC35F"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rPr>
              <w:t>Length of Pre-DFT OCC</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99DC0C"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79B653E"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F87CDCC"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7EECF84"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F9BF4F0"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1069F0"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rFonts w:ascii="宋体" w:hAnsi="宋体" w:cs="Calibri" w:hint="eastAsia"/>
                <w:color w:val="000000"/>
                <w:szCs w:val="20"/>
              </w:rPr>
              <w:t>√</w:t>
            </w:r>
          </w:p>
        </w:tc>
      </w:tr>
      <w:tr w:rsidR="00293DCD" w:rsidRPr="00AA2396" w14:paraId="3AF7C048" w14:textId="77777777" w:rsidTr="003705B9">
        <w:trPr>
          <w:trHeight w:val="99"/>
        </w:trPr>
        <w:tc>
          <w:tcPr>
            <w:tcW w:w="625" w:type="pct"/>
            <w:vMerge/>
            <w:tcBorders>
              <w:top w:val="nil"/>
              <w:left w:val="single" w:sz="8" w:space="0" w:color="auto"/>
              <w:bottom w:val="single" w:sz="8" w:space="0" w:color="auto"/>
              <w:right w:val="single" w:sz="8" w:space="0" w:color="auto"/>
            </w:tcBorders>
            <w:vAlign w:val="center"/>
            <w:hideMark/>
          </w:tcPr>
          <w:p w14:paraId="10AA628E"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39EB9"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13D27CE"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22CC269"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A2AEEF1"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C1D6CC1"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E1F81A"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2, 4</w:t>
            </w:r>
          </w:p>
        </w:tc>
      </w:tr>
      <w:tr w:rsidR="00293DCD" w:rsidRPr="00AA2396" w14:paraId="07CEA2C2" w14:textId="77777777" w:rsidTr="003705B9">
        <w:trPr>
          <w:trHeight w:val="99"/>
        </w:trPr>
        <w:tc>
          <w:tcPr>
            <w:tcW w:w="625"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D9864E5"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rPr>
              <w:t>Index of Pre-DFT OCC</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37DC1"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Configurability</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5DC49C8"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F072A03"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E3A350"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37FCEF08"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6ADDDF"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rFonts w:ascii="宋体" w:hAnsi="宋体" w:cs="Calibri" w:hint="eastAsia"/>
                <w:color w:val="000000"/>
                <w:szCs w:val="20"/>
              </w:rPr>
              <w:t>√</w:t>
            </w:r>
          </w:p>
        </w:tc>
      </w:tr>
      <w:tr w:rsidR="00293DCD" w:rsidRPr="00AA2396" w14:paraId="67102B52" w14:textId="77777777" w:rsidTr="003705B9">
        <w:trPr>
          <w:trHeight w:val="99"/>
        </w:trPr>
        <w:tc>
          <w:tcPr>
            <w:tcW w:w="625" w:type="pct"/>
            <w:vMerge/>
            <w:tcBorders>
              <w:top w:val="nil"/>
              <w:left w:val="single" w:sz="8" w:space="0" w:color="auto"/>
              <w:bottom w:val="single" w:sz="8" w:space="0" w:color="auto"/>
              <w:right w:val="single" w:sz="8" w:space="0" w:color="auto"/>
            </w:tcBorders>
            <w:vAlign w:val="center"/>
            <w:hideMark/>
          </w:tcPr>
          <w:p w14:paraId="1D46B1F0" w14:textId="77777777" w:rsidR="00293DCD" w:rsidRPr="00AA2396" w:rsidRDefault="00293DCD" w:rsidP="003705B9">
            <w:pPr>
              <w:rPr>
                <w:rFonts w:ascii="Calibri" w:hAnsi="Calibri" w:cs="Calibri"/>
                <w:sz w:val="22"/>
                <w:szCs w:val="22"/>
              </w:rPr>
            </w:pP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250646"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Value range</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36E8D35"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732C2C07"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0A1F977"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750"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60EBF384"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E9EC04" w14:textId="77777777" w:rsidR="00293DCD" w:rsidRPr="00AA2396" w:rsidRDefault="00293DCD" w:rsidP="003705B9">
            <w:pPr>
              <w:spacing w:line="99" w:lineRule="atLeast"/>
              <w:jc w:val="center"/>
              <w:textAlignment w:val="baseline"/>
              <w:rPr>
                <w:rFonts w:ascii="Calibri" w:hAnsi="Calibri" w:cs="Calibri"/>
                <w:sz w:val="22"/>
                <w:szCs w:val="22"/>
              </w:rPr>
            </w:pPr>
            <w:r w:rsidRPr="00AA2396">
              <w:rPr>
                <w:color w:val="000000"/>
                <w:szCs w:val="20"/>
                <w:lang w:val="en-GB"/>
              </w:rPr>
              <w:t>0, 1, 2, 3</w:t>
            </w:r>
          </w:p>
        </w:tc>
      </w:tr>
    </w:tbl>
    <w:p w14:paraId="725AC8C5" w14:textId="77777777" w:rsidR="00293DCD" w:rsidRPr="00AA2396" w:rsidRDefault="00293DCD" w:rsidP="00293DCD">
      <w:pPr>
        <w:spacing w:before="100" w:beforeAutospacing="1" w:after="100" w:afterAutospacing="1"/>
        <w:rPr>
          <w:rFonts w:ascii="Calibri" w:hAnsi="Calibri" w:cs="Calibri"/>
          <w:color w:val="000000"/>
          <w:sz w:val="22"/>
          <w:szCs w:val="22"/>
        </w:rPr>
      </w:pPr>
      <w:r w:rsidRPr="00AA2396">
        <w:rPr>
          <w:color w:val="FF0000"/>
          <w:szCs w:val="20"/>
          <w:lang w:val="en-GB"/>
        </w:rPr>
        <w:t> </w:t>
      </w:r>
    </w:p>
    <w:p w14:paraId="1FD5218F" w14:textId="77777777" w:rsidR="00293DCD" w:rsidRPr="00AA2396" w:rsidRDefault="00293DCD" w:rsidP="00293DCD">
      <w:pPr>
        <w:rPr>
          <w:rFonts w:ascii="Calibri" w:hAnsi="Calibri" w:cs="Calibri"/>
          <w:color w:val="000000"/>
          <w:sz w:val="22"/>
          <w:szCs w:val="22"/>
        </w:rPr>
      </w:pPr>
      <w:r w:rsidRPr="00AA2396">
        <w:rPr>
          <w:color w:val="000000"/>
          <w:szCs w:val="20"/>
          <w:lang w:val="en-GB"/>
        </w:rPr>
        <w:t>Table 2: Semi-statically-configured parameters and their value ranges</w:t>
      </w:r>
    </w:p>
    <w:tbl>
      <w:tblPr>
        <w:tblW w:w="5000" w:type="pct"/>
        <w:tblCellMar>
          <w:left w:w="0" w:type="dxa"/>
          <w:right w:w="0" w:type="dxa"/>
        </w:tblCellMar>
        <w:tblLook w:val="04A0" w:firstRow="1" w:lastRow="0" w:firstColumn="1" w:lastColumn="0" w:noHBand="0" w:noVBand="1"/>
      </w:tblPr>
      <w:tblGrid>
        <w:gridCol w:w="1211"/>
        <w:gridCol w:w="1450"/>
        <w:gridCol w:w="1437"/>
        <w:gridCol w:w="1241"/>
        <w:gridCol w:w="1495"/>
        <w:gridCol w:w="1127"/>
        <w:gridCol w:w="1227"/>
      </w:tblGrid>
      <w:tr w:rsidR="00293DCD" w:rsidRPr="00AA2396" w14:paraId="5653212C" w14:textId="77777777" w:rsidTr="003705B9">
        <w:tc>
          <w:tcPr>
            <w:tcW w:w="138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752551"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 </w:t>
            </w:r>
          </w:p>
        </w:tc>
        <w:tc>
          <w:tcPr>
            <w:tcW w:w="7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25815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w:t>
            </w:r>
          </w:p>
          <w:p w14:paraId="5CE0F765"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Format 0</w:t>
            </w:r>
          </w:p>
        </w:tc>
        <w:tc>
          <w:tcPr>
            <w:tcW w:w="687"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7FCE75"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 Format 1</w:t>
            </w:r>
          </w:p>
        </w:tc>
        <w:tc>
          <w:tcPr>
            <w:tcW w:w="825"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B204681"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w:t>
            </w:r>
          </w:p>
          <w:p w14:paraId="503DA13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Format 2</w:t>
            </w:r>
          </w:p>
        </w:tc>
        <w:tc>
          <w:tcPr>
            <w:tcW w:w="619"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75DEF6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 Format 3</w:t>
            </w:r>
          </w:p>
        </w:tc>
        <w:tc>
          <w:tcPr>
            <w:tcW w:w="6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B52B8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PUCCH Format 4</w:t>
            </w:r>
          </w:p>
        </w:tc>
      </w:tr>
      <w:tr w:rsidR="00293DCD" w:rsidRPr="00AA2396" w14:paraId="6981FD68" w14:textId="77777777" w:rsidTr="003705B9">
        <w:tc>
          <w:tcPr>
            <w:tcW w:w="671"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E2C73F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rPr>
              <w:t>Number of slots</w:t>
            </w: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ABD6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Configurability</w:t>
            </w:r>
          </w:p>
        </w:tc>
        <w:tc>
          <w:tcPr>
            <w:tcW w:w="794"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0BF0E200"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31ADBB7"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Configured</w:t>
            </w:r>
          </w:p>
        </w:tc>
        <w:tc>
          <w:tcPr>
            <w:tcW w:w="825"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286BBA6C"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tc>
        <w:tc>
          <w:tcPr>
            <w:tcW w:w="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DB8AE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Configured</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6C158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Configured</w:t>
            </w:r>
          </w:p>
        </w:tc>
      </w:tr>
      <w:tr w:rsidR="00293DCD" w:rsidRPr="00AA2396" w14:paraId="5EDDD54D" w14:textId="77777777" w:rsidTr="003705B9">
        <w:tc>
          <w:tcPr>
            <w:tcW w:w="671" w:type="pct"/>
            <w:vMerge/>
            <w:tcBorders>
              <w:top w:val="nil"/>
              <w:left w:val="single" w:sz="8" w:space="0" w:color="auto"/>
              <w:bottom w:val="single" w:sz="8" w:space="0" w:color="auto"/>
              <w:right w:val="single" w:sz="8" w:space="0" w:color="auto"/>
            </w:tcBorders>
            <w:vAlign w:val="center"/>
            <w:hideMark/>
          </w:tcPr>
          <w:p w14:paraId="3AE36F2D" w14:textId="77777777" w:rsidR="00293DCD" w:rsidRPr="00AA2396" w:rsidRDefault="00293DCD" w:rsidP="003705B9">
            <w:pPr>
              <w:rPr>
                <w:rFonts w:ascii="Calibri" w:hAnsi="Calibri" w:cs="Calibri"/>
                <w:sz w:val="22"/>
                <w:szCs w:val="22"/>
              </w:rPr>
            </w:pPr>
          </w:p>
        </w:tc>
        <w:tc>
          <w:tcPr>
            <w:tcW w:w="7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CD682"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Value range</w:t>
            </w:r>
          </w:p>
        </w:tc>
        <w:tc>
          <w:tcPr>
            <w:tcW w:w="794"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D2E05CE"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A17BBC"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1, y1, y2, y3</w:t>
            </w:r>
          </w:p>
        </w:tc>
        <w:tc>
          <w:tcPr>
            <w:tcW w:w="825" w:type="pct"/>
            <w:tcBorders>
              <w:top w:val="nil"/>
              <w:left w:val="nil"/>
              <w:bottom w:val="single" w:sz="8" w:space="0" w:color="auto"/>
              <w:right w:val="single" w:sz="8" w:space="0" w:color="auto"/>
            </w:tcBorders>
            <w:shd w:val="clear" w:color="auto" w:fill="BFBFBF"/>
            <w:tcMar>
              <w:top w:w="0" w:type="dxa"/>
              <w:left w:w="108" w:type="dxa"/>
              <w:bottom w:w="0" w:type="dxa"/>
              <w:right w:w="108" w:type="dxa"/>
            </w:tcMar>
            <w:vAlign w:val="center"/>
            <w:hideMark/>
          </w:tcPr>
          <w:p w14:paraId="4314DB93"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N.A.</w:t>
            </w:r>
          </w:p>
        </w:tc>
        <w:tc>
          <w:tcPr>
            <w:tcW w:w="619"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86F0C"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1, y1, y2, y3</w:t>
            </w:r>
          </w:p>
        </w:tc>
        <w:tc>
          <w:tcPr>
            <w:tcW w:w="68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08CE44" w14:textId="77777777" w:rsidR="00293DCD" w:rsidRPr="00AA2396" w:rsidRDefault="00293DCD" w:rsidP="003705B9">
            <w:pPr>
              <w:jc w:val="center"/>
              <w:textAlignment w:val="baseline"/>
              <w:rPr>
                <w:rFonts w:ascii="Calibri" w:hAnsi="Calibri" w:cs="Calibri"/>
                <w:sz w:val="22"/>
                <w:szCs w:val="22"/>
              </w:rPr>
            </w:pPr>
            <w:r w:rsidRPr="00AA2396">
              <w:rPr>
                <w:color w:val="000000"/>
                <w:szCs w:val="20"/>
                <w:lang w:val="en-GB"/>
              </w:rPr>
              <w:t>1, y1, y2, y3</w:t>
            </w:r>
          </w:p>
        </w:tc>
      </w:tr>
    </w:tbl>
    <w:p w14:paraId="7F4CD990" w14:textId="77777777" w:rsidR="00293DCD" w:rsidRDefault="00293DCD" w:rsidP="00293DCD">
      <w:pPr>
        <w:spacing w:before="100" w:beforeAutospacing="1" w:after="100" w:afterAutospacing="1"/>
        <w:rPr>
          <w:rFonts w:ascii="微软雅黑" w:eastAsia="微软雅黑" w:hAnsi="微软雅黑"/>
          <w:color w:val="000000"/>
          <w:szCs w:val="20"/>
          <w:shd w:val="clear" w:color="auto" w:fill="FFFFFF"/>
          <w:lang w:val="en-GB"/>
        </w:rPr>
      </w:pPr>
    </w:p>
    <w:p w14:paraId="42436D69" w14:textId="77777777" w:rsidR="00293DCD" w:rsidRPr="00293DCD" w:rsidRDefault="00293DCD" w:rsidP="00293DCD">
      <w:pPr>
        <w:pStyle w:val="a0"/>
        <w:rPr>
          <w:rFonts w:eastAsia="宋体" w:cs="Arial"/>
          <w:bCs/>
          <w:szCs w:val="20"/>
          <w:lang w:val="en-GB" w:eastAsia="zh-CN"/>
        </w:rPr>
      </w:pPr>
    </w:p>
    <w:sectPr w:rsidR="00293DCD" w:rsidRPr="00293DCD"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CC22F" w14:textId="77777777" w:rsidR="00E1061A" w:rsidRDefault="00E1061A">
      <w:r>
        <w:separator/>
      </w:r>
    </w:p>
  </w:endnote>
  <w:endnote w:type="continuationSeparator" w:id="0">
    <w:p w14:paraId="5C4EE8D0" w14:textId="77777777" w:rsidR="00E1061A" w:rsidRDefault="00E106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4BE91" w14:textId="77777777" w:rsidR="00E1061A" w:rsidRDefault="00E1061A">
      <w:r>
        <w:separator/>
      </w:r>
    </w:p>
  </w:footnote>
  <w:footnote w:type="continuationSeparator" w:id="0">
    <w:p w14:paraId="2FC1348D" w14:textId="77777777" w:rsidR="00E1061A" w:rsidRDefault="00E106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AB887" w14:textId="77777777" w:rsidR="003705B9" w:rsidRDefault="003705B9"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387769F8"/>
    <w:multiLevelType w:val="hybridMultilevel"/>
    <w:tmpl w:val="44888B00"/>
    <w:lvl w:ilvl="0" w:tplc="A768BF5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CB1168E"/>
    <w:multiLevelType w:val="hybridMultilevel"/>
    <w:tmpl w:val="D2ACB1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D06529C"/>
    <w:multiLevelType w:val="multilevel"/>
    <w:tmpl w:val="BD281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nsid w:val="50575F3C"/>
    <w:multiLevelType w:val="multilevel"/>
    <w:tmpl w:val="BC9C1E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nsid w:val="56815BE2"/>
    <w:multiLevelType w:val="hybridMultilevel"/>
    <w:tmpl w:val="84F42260"/>
    <w:lvl w:ilvl="0" w:tplc="BA44494A">
      <w:start w:val="1"/>
      <w:numFmt w:val="decimal"/>
      <w:pStyle w:val="CharCharCharCharCharChar"/>
      <w:lvlText w:val="[%1]"/>
      <w:lvlJc w:val="left"/>
      <w:pPr>
        <w:tabs>
          <w:tab w:val="num" w:pos="567"/>
        </w:tabs>
        <w:ind w:left="0" w:firstLine="0"/>
      </w:pPr>
      <w:rPr>
        <w:rFonts w:hint="default"/>
      </w:rPr>
    </w:lvl>
    <w:lvl w:ilvl="1" w:tplc="FF4A5A9C" w:tentative="1">
      <w:start w:val="1"/>
      <w:numFmt w:val="lowerLetter"/>
      <w:lvlText w:val="%2."/>
      <w:lvlJc w:val="left"/>
      <w:pPr>
        <w:tabs>
          <w:tab w:val="num" w:pos="1440"/>
        </w:tabs>
        <w:ind w:left="1440" w:hanging="360"/>
      </w:pPr>
    </w:lvl>
    <w:lvl w:ilvl="2" w:tplc="85904A54" w:tentative="1">
      <w:start w:val="1"/>
      <w:numFmt w:val="lowerRoman"/>
      <w:lvlText w:val="%3."/>
      <w:lvlJc w:val="right"/>
      <w:pPr>
        <w:tabs>
          <w:tab w:val="num" w:pos="2160"/>
        </w:tabs>
        <w:ind w:left="2160" w:hanging="180"/>
      </w:pPr>
    </w:lvl>
    <w:lvl w:ilvl="3" w:tplc="EEE44568" w:tentative="1">
      <w:start w:val="1"/>
      <w:numFmt w:val="decimal"/>
      <w:lvlText w:val="%4."/>
      <w:lvlJc w:val="left"/>
      <w:pPr>
        <w:tabs>
          <w:tab w:val="num" w:pos="2880"/>
        </w:tabs>
        <w:ind w:left="2880" w:hanging="360"/>
      </w:pPr>
    </w:lvl>
    <w:lvl w:ilvl="4" w:tplc="F8D0DE2E" w:tentative="1">
      <w:start w:val="1"/>
      <w:numFmt w:val="lowerLetter"/>
      <w:lvlText w:val="%5."/>
      <w:lvlJc w:val="left"/>
      <w:pPr>
        <w:tabs>
          <w:tab w:val="num" w:pos="3600"/>
        </w:tabs>
        <w:ind w:left="3600" w:hanging="360"/>
      </w:pPr>
    </w:lvl>
    <w:lvl w:ilvl="5" w:tplc="2DA0B9EE" w:tentative="1">
      <w:start w:val="1"/>
      <w:numFmt w:val="lowerRoman"/>
      <w:lvlText w:val="%6."/>
      <w:lvlJc w:val="right"/>
      <w:pPr>
        <w:tabs>
          <w:tab w:val="num" w:pos="4320"/>
        </w:tabs>
        <w:ind w:left="4320" w:hanging="180"/>
      </w:pPr>
    </w:lvl>
    <w:lvl w:ilvl="6" w:tplc="57222584" w:tentative="1">
      <w:start w:val="1"/>
      <w:numFmt w:val="decimal"/>
      <w:lvlText w:val="%7."/>
      <w:lvlJc w:val="left"/>
      <w:pPr>
        <w:tabs>
          <w:tab w:val="num" w:pos="5040"/>
        </w:tabs>
        <w:ind w:left="5040" w:hanging="360"/>
      </w:pPr>
    </w:lvl>
    <w:lvl w:ilvl="7" w:tplc="C40CA972" w:tentative="1">
      <w:start w:val="1"/>
      <w:numFmt w:val="lowerLetter"/>
      <w:lvlText w:val="%8."/>
      <w:lvlJc w:val="left"/>
      <w:pPr>
        <w:tabs>
          <w:tab w:val="num" w:pos="5760"/>
        </w:tabs>
        <w:ind w:left="5760" w:hanging="360"/>
      </w:pPr>
    </w:lvl>
    <w:lvl w:ilvl="8" w:tplc="EDBE17A2" w:tentative="1">
      <w:start w:val="1"/>
      <w:numFmt w:val="lowerRoman"/>
      <w:lvlText w:val="%9."/>
      <w:lvlJc w:val="right"/>
      <w:pPr>
        <w:tabs>
          <w:tab w:val="num" w:pos="6480"/>
        </w:tabs>
        <w:ind w:left="6480" w:hanging="180"/>
      </w:pPr>
    </w:lvl>
  </w:abstractNum>
  <w:abstractNum w:abstractNumId="9">
    <w:nsid w:val="6D6C0433"/>
    <w:multiLevelType w:val="multilevel"/>
    <w:tmpl w:val="40EE629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32"/>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nsid w:val="704A1F42"/>
    <w:multiLevelType w:val="hybridMultilevel"/>
    <w:tmpl w:val="A0AC8B54"/>
    <w:lvl w:ilvl="0" w:tplc="48542544">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75494D26"/>
    <w:multiLevelType w:val="multilevel"/>
    <w:tmpl w:val="C842461E"/>
    <w:lvl w:ilvl="0">
      <w:start w:val="1"/>
      <w:numFmt w:val="bullet"/>
      <w:lvlText w:val="o"/>
      <w:lvlJc w:val="left"/>
      <w:pPr>
        <w:tabs>
          <w:tab w:val="num" w:pos="1800"/>
        </w:tabs>
        <w:ind w:left="1800" w:hanging="360"/>
      </w:pPr>
      <w:rPr>
        <w:rFonts w:ascii="Courier New" w:hAnsi="Courier New"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o"/>
      <w:lvlJc w:val="left"/>
      <w:pPr>
        <w:tabs>
          <w:tab w:val="num" w:pos="3240"/>
        </w:tabs>
        <w:ind w:left="3240" w:hanging="360"/>
      </w:pPr>
      <w:rPr>
        <w:rFonts w:ascii="Courier New" w:hAnsi="Courier New" w:hint="default"/>
        <w:sz w:val="20"/>
      </w:rPr>
    </w:lvl>
    <w:lvl w:ilvl="3" w:tentative="1">
      <w:start w:val="1"/>
      <w:numFmt w:val="bullet"/>
      <w:lvlText w:val="o"/>
      <w:lvlJc w:val="left"/>
      <w:pPr>
        <w:tabs>
          <w:tab w:val="num" w:pos="3960"/>
        </w:tabs>
        <w:ind w:left="3960" w:hanging="360"/>
      </w:pPr>
      <w:rPr>
        <w:rFonts w:ascii="Courier New" w:hAnsi="Courier New" w:hint="default"/>
        <w:sz w:val="20"/>
      </w:rPr>
    </w:lvl>
    <w:lvl w:ilvl="4" w:tentative="1">
      <w:start w:val="1"/>
      <w:numFmt w:val="bullet"/>
      <w:lvlText w:val="o"/>
      <w:lvlJc w:val="left"/>
      <w:pPr>
        <w:tabs>
          <w:tab w:val="num" w:pos="4680"/>
        </w:tabs>
        <w:ind w:left="4680" w:hanging="360"/>
      </w:pPr>
      <w:rPr>
        <w:rFonts w:ascii="Courier New" w:hAnsi="Courier New" w:hint="default"/>
        <w:sz w:val="20"/>
      </w:rPr>
    </w:lvl>
    <w:lvl w:ilvl="5" w:tentative="1">
      <w:start w:val="1"/>
      <w:numFmt w:val="bullet"/>
      <w:lvlText w:val="o"/>
      <w:lvlJc w:val="left"/>
      <w:pPr>
        <w:tabs>
          <w:tab w:val="num" w:pos="5400"/>
        </w:tabs>
        <w:ind w:left="5400" w:hanging="360"/>
      </w:pPr>
      <w:rPr>
        <w:rFonts w:ascii="Courier New" w:hAnsi="Courier New" w:hint="default"/>
        <w:sz w:val="20"/>
      </w:rPr>
    </w:lvl>
    <w:lvl w:ilvl="6" w:tentative="1">
      <w:start w:val="1"/>
      <w:numFmt w:val="bullet"/>
      <w:lvlText w:val="o"/>
      <w:lvlJc w:val="left"/>
      <w:pPr>
        <w:tabs>
          <w:tab w:val="num" w:pos="6120"/>
        </w:tabs>
        <w:ind w:left="6120" w:hanging="360"/>
      </w:pPr>
      <w:rPr>
        <w:rFonts w:ascii="Courier New" w:hAnsi="Courier New" w:hint="default"/>
        <w:sz w:val="20"/>
      </w:rPr>
    </w:lvl>
    <w:lvl w:ilvl="7" w:tentative="1">
      <w:start w:val="1"/>
      <w:numFmt w:val="bullet"/>
      <w:lvlText w:val="o"/>
      <w:lvlJc w:val="left"/>
      <w:pPr>
        <w:tabs>
          <w:tab w:val="num" w:pos="6840"/>
        </w:tabs>
        <w:ind w:left="6840" w:hanging="360"/>
      </w:pPr>
      <w:rPr>
        <w:rFonts w:ascii="Courier New" w:hAnsi="Courier New" w:hint="default"/>
        <w:sz w:val="20"/>
      </w:rPr>
    </w:lvl>
    <w:lvl w:ilvl="8" w:tentative="1">
      <w:start w:val="1"/>
      <w:numFmt w:val="bullet"/>
      <w:lvlText w:val="o"/>
      <w:lvlJc w:val="left"/>
      <w:pPr>
        <w:tabs>
          <w:tab w:val="num" w:pos="7560"/>
        </w:tabs>
        <w:ind w:left="7560" w:hanging="360"/>
      </w:pPr>
      <w:rPr>
        <w:rFonts w:ascii="Courier New" w:hAnsi="Courier New" w:hint="default"/>
        <w:sz w:val="20"/>
      </w:rPr>
    </w:lvl>
  </w:abstractNum>
  <w:abstractNum w:abstractNumId="13">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4"/>
  </w:num>
  <w:num w:numId="2">
    <w:abstractNumId w:val="8"/>
  </w:num>
  <w:num w:numId="3">
    <w:abstractNumId w:val="11"/>
  </w:num>
  <w:num w:numId="4">
    <w:abstractNumId w:val="6"/>
  </w:num>
  <w:num w:numId="5">
    <w:abstractNumId w:val="9"/>
  </w:num>
  <w:num w:numId="6">
    <w:abstractNumId w:val="1"/>
  </w:num>
  <w:num w:numId="7">
    <w:abstractNumId w:val="10"/>
  </w:num>
  <w:num w:numId="8">
    <w:abstractNumId w:val="5"/>
  </w:num>
  <w:num w:numId="9">
    <w:abstractNumId w:val="3"/>
  </w:num>
  <w:num w:numId="10">
    <w:abstractNumId w:val="2"/>
  </w:num>
  <w:num w:numId="11">
    <w:abstractNumId w:val="7"/>
  </w:num>
  <w:num w:numId="12">
    <w:abstractNumId w:val="13"/>
  </w:num>
  <w:num w:numId="13">
    <w:abstractNumId w:val="0"/>
  </w:num>
  <w:num w:numId="14">
    <w:abstractNumId w:val="12"/>
  </w:num>
  <w:num w:numId="15">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10BA"/>
    <w:rsid w:val="00002134"/>
    <w:rsid w:val="000029B2"/>
    <w:rsid w:val="0000314A"/>
    <w:rsid w:val="00003886"/>
    <w:rsid w:val="0000410D"/>
    <w:rsid w:val="0000460A"/>
    <w:rsid w:val="00004E73"/>
    <w:rsid w:val="00004F59"/>
    <w:rsid w:val="00005012"/>
    <w:rsid w:val="000052E8"/>
    <w:rsid w:val="0000539E"/>
    <w:rsid w:val="000054C0"/>
    <w:rsid w:val="000058FB"/>
    <w:rsid w:val="00005C84"/>
    <w:rsid w:val="000060C1"/>
    <w:rsid w:val="000063A7"/>
    <w:rsid w:val="000065F8"/>
    <w:rsid w:val="0000694F"/>
    <w:rsid w:val="000102CF"/>
    <w:rsid w:val="0001068D"/>
    <w:rsid w:val="00010791"/>
    <w:rsid w:val="000116A5"/>
    <w:rsid w:val="0001198C"/>
    <w:rsid w:val="00011C8C"/>
    <w:rsid w:val="00011F30"/>
    <w:rsid w:val="00011FFB"/>
    <w:rsid w:val="00012414"/>
    <w:rsid w:val="000124C4"/>
    <w:rsid w:val="000126F3"/>
    <w:rsid w:val="00012DBE"/>
    <w:rsid w:val="000137AA"/>
    <w:rsid w:val="00014D04"/>
    <w:rsid w:val="00015007"/>
    <w:rsid w:val="00015A87"/>
    <w:rsid w:val="00016106"/>
    <w:rsid w:val="00016AC6"/>
    <w:rsid w:val="000174AD"/>
    <w:rsid w:val="00017BA4"/>
    <w:rsid w:val="00017F49"/>
    <w:rsid w:val="000208A6"/>
    <w:rsid w:val="000208C0"/>
    <w:rsid w:val="000208DC"/>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66"/>
    <w:rsid w:val="00030BD6"/>
    <w:rsid w:val="00030DFC"/>
    <w:rsid w:val="000325F7"/>
    <w:rsid w:val="00032D03"/>
    <w:rsid w:val="000338A4"/>
    <w:rsid w:val="00033D65"/>
    <w:rsid w:val="000342FF"/>
    <w:rsid w:val="00034864"/>
    <w:rsid w:val="0003520C"/>
    <w:rsid w:val="00035C55"/>
    <w:rsid w:val="00035E82"/>
    <w:rsid w:val="000362AB"/>
    <w:rsid w:val="000363AE"/>
    <w:rsid w:val="000363FD"/>
    <w:rsid w:val="00036849"/>
    <w:rsid w:val="00036CBB"/>
    <w:rsid w:val="0003735E"/>
    <w:rsid w:val="000373A3"/>
    <w:rsid w:val="0003772C"/>
    <w:rsid w:val="000377D4"/>
    <w:rsid w:val="00037A41"/>
    <w:rsid w:val="00037DBD"/>
    <w:rsid w:val="00037E38"/>
    <w:rsid w:val="00037E65"/>
    <w:rsid w:val="000402C5"/>
    <w:rsid w:val="00040590"/>
    <w:rsid w:val="000412E1"/>
    <w:rsid w:val="00041E6C"/>
    <w:rsid w:val="000421F2"/>
    <w:rsid w:val="00042725"/>
    <w:rsid w:val="00042955"/>
    <w:rsid w:val="000439E7"/>
    <w:rsid w:val="00043F23"/>
    <w:rsid w:val="00043F7C"/>
    <w:rsid w:val="00044275"/>
    <w:rsid w:val="00044623"/>
    <w:rsid w:val="00045071"/>
    <w:rsid w:val="0004553E"/>
    <w:rsid w:val="000458FF"/>
    <w:rsid w:val="00047398"/>
    <w:rsid w:val="00047423"/>
    <w:rsid w:val="00047D75"/>
    <w:rsid w:val="00050715"/>
    <w:rsid w:val="000517C0"/>
    <w:rsid w:val="00051C37"/>
    <w:rsid w:val="00052013"/>
    <w:rsid w:val="000520C7"/>
    <w:rsid w:val="0005214F"/>
    <w:rsid w:val="00052158"/>
    <w:rsid w:val="000523FB"/>
    <w:rsid w:val="00052966"/>
    <w:rsid w:val="00053004"/>
    <w:rsid w:val="000537F7"/>
    <w:rsid w:val="00053D7E"/>
    <w:rsid w:val="000540C0"/>
    <w:rsid w:val="00054698"/>
    <w:rsid w:val="0005477E"/>
    <w:rsid w:val="000559D2"/>
    <w:rsid w:val="00055E49"/>
    <w:rsid w:val="00057BFD"/>
    <w:rsid w:val="00060CE4"/>
    <w:rsid w:val="000613E6"/>
    <w:rsid w:val="0006356E"/>
    <w:rsid w:val="0006415F"/>
    <w:rsid w:val="000641A0"/>
    <w:rsid w:val="000643C3"/>
    <w:rsid w:val="000643CC"/>
    <w:rsid w:val="000647E2"/>
    <w:rsid w:val="000658F2"/>
    <w:rsid w:val="00065B07"/>
    <w:rsid w:val="0006633A"/>
    <w:rsid w:val="000665DB"/>
    <w:rsid w:val="00066EFF"/>
    <w:rsid w:val="00067C74"/>
    <w:rsid w:val="00067D9C"/>
    <w:rsid w:val="00067F21"/>
    <w:rsid w:val="000710A9"/>
    <w:rsid w:val="00071A17"/>
    <w:rsid w:val="00071D43"/>
    <w:rsid w:val="00071E64"/>
    <w:rsid w:val="0007205F"/>
    <w:rsid w:val="000722A7"/>
    <w:rsid w:val="00072F9F"/>
    <w:rsid w:val="000731F9"/>
    <w:rsid w:val="0007378E"/>
    <w:rsid w:val="0007386C"/>
    <w:rsid w:val="000738A7"/>
    <w:rsid w:val="00073E03"/>
    <w:rsid w:val="00073F0A"/>
    <w:rsid w:val="00074227"/>
    <w:rsid w:val="000749EF"/>
    <w:rsid w:val="00074E57"/>
    <w:rsid w:val="00075E63"/>
    <w:rsid w:val="00075FDA"/>
    <w:rsid w:val="00076343"/>
    <w:rsid w:val="00076367"/>
    <w:rsid w:val="0007680E"/>
    <w:rsid w:val="000769FE"/>
    <w:rsid w:val="00076A2B"/>
    <w:rsid w:val="00076E3A"/>
    <w:rsid w:val="00076EC4"/>
    <w:rsid w:val="00077878"/>
    <w:rsid w:val="00077C76"/>
    <w:rsid w:val="00077DB2"/>
    <w:rsid w:val="000804E1"/>
    <w:rsid w:val="000810A7"/>
    <w:rsid w:val="00081472"/>
    <w:rsid w:val="000816D8"/>
    <w:rsid w:val="000817B4"/>
    <w:rsid w:val="000817D8"/>
    <w:rsid w:val="0008210E"/>
    <w:rsid w:val="00082927"/>
    <w:rsid w:val="00082AB1"/>
    <w:rsid w:val="0008308B"/>
    <w:rsid w:val="000831D2"/>
    <w:rsid w:val="000838E0"/>
    <w:rsid w:val="00083C3C"/>
    <w:rsid w:val="000841C4"/>
    <w:rsid w:val="000849C5"/>
    <w:rsid w:val="00084FDF"/>
    <w:rsid w:val="000852F8"/>
    <w:rsid w:val="00085374"/>
    <w:rsid w:val="00085970"/>
    <w:rsid w:val="00086187"/>
    <w:rsid w:val="0008625E"/>
    <w:rsid w:val="00086B8C"/>
    <w:rsid w:val="0008743D"/>
    <w:rsid w:val="00087CF0"/>
    <w:rsid w:val="00090FD2"/>
    <w:rsid w:val="00091C53"/>
    <w:rsid w:val="00091C8C"/>
    <w:rsid w:val="000921EC"/>
    <w:rsid w:val="0009234A"/>
    <w:rsid w:val="00092B34"/>
    <w:rsid w:val="000931F0"/>
    <w:rsid w:val="0009327A"/>
    <w:rsid w:val="00093374"/>
    <w:rsid w:val="00094600"/>
    <w:rsid w:val="00094B3C"/>
    <w:rsid w:val="00094CE4"/>
    <w:rsid w:val="00094EF4"/>
    <w:rsid w:val="000951E0"/>
    <w:rsid w:val="00095889"/>
    <w:rsid w:val="00095F77"/>
    <w:rsid w:val="00096648"/>
    <w:rsid w:val="00096E01"/>
    <w:rsid w:val="00096F93"/>
    <w:rsid w:val="0009777D"/>
    <w:rsid w:val="00097909"/>
    <w:rsid w:val="00097E27"/>
    <w:rsid w:val="000A07A7"/>
    <w:rsid w:val="000A09D3"/>
    <w:rsid w:val="000A15CD"/>
    <w:rsid w:val="000A1956"/>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626"/>
    <w:rsid w:val="000C0172"/>
    <w:rsid w:val="000C0308"/>
    <w:rsid w:val="000C06A6"/>
    <w:rsid w:val="000C0DE3"/>
    <w:rsid w:val="000C1001"/>
    <w:rsid w:val="000C1B5F"/>
    <w:rsid w:val="000C2208"/>
    <w:rsid w:val="000C2FEC"/>
    <w:rsid w:val="000C31B8"/>
    <w:rsid w:val="000C35A4"/>
    <w:rsid w:val="000C4124"/>
    <w:rsid w:val="000C4D73"/>
    <w:rsid w:val="000C515A"/>
    <w:rsid w:val="000C7CEB"/>
    <w:rsid w:val="000D0686"/>
    <w:rsid w:val="000D13EC"/>
    <w:rsid w:val="000D1E97"/>
    <w:rsid w:val="000D2554"/>
    <w:rsid w:val="000D2805"/>
    <w:rsid w:val="000D284E"/>
    <w:rsid w:val="000D30E4"/>
    <w:rsid w:val="000D3112"/>
    <w:rsid w:val="000D360C"/>
    <w:rsid w:val="000D367B"/>
    <w:rsid w:val="000D3A53"/>
    <w:rsid w:val="000D3C4D"/>
    <w:rsid w:val="000D448A"/>
    <w:rsid w:val="000D4AB0"/>
    <w:rsid w:val="000D4AE7"/>
    <w:rsid w:val="000D5391"/>
    <w:rsid w:val="000D56C2"/>
    <w:rsid w:val="000D662C"/>
    <w:rsid w:val="000D6931"/>
    <w:rsid w:val="000E068D"/>
    <w:rsid w:val="000E0F87"/>
    <w:rsid w:val="000E1909"/>
    <w:rsid w:val="000E3970"/>
    <w:rsid w:val="000E3BAA"/>
    <w:rsid w:val="000E3C6B"/>
    <w:rsid w:val="000E3E1D"/>
    <w:rsid w:val="000E4629"/>
    <w:rsid w:val="000E7159"/>
    <w:rsid w:val="000E7E98"/>
    <w:rsid w:val="000E7F62"/>
    <w:rsid w:val="000F00ED"/>
    <w:rsid w:val="000F0383"/>
    <w:rsid w:val="000F1063"/>
    <w:rsid w:val="000F11F0"/>
    <w:rsid w:val="000F1F75"/>
    <w:rsid w:val="000F26CF"/>
    <w:rsid w:val="000F29E0"/>
    <w:rsid w:val="000F2AF5"/>
    <w:rsid w:val="000F306D"/>
    <w:rsid w:val="000F332B"/>
    <w:rsid w:val="000F38D0"/>
    <w:rsid w:val="000F3F5E"/>
    <w:rsid w:val="000F57D5"/>
    <w:rsid w:val="000F62FB"/>
    <w:rsid w:val="000F64C8"/>
    <w:rsid w:val="000F6C0B"/>
    <w:rsid w:val="000F6CF8"/>
    <w:rsid w:val="000F6E9B"/>
    <w:rsid w:val="000F71D0"/>
    <w:rsid w:val="000F75EA"/>
    <w:rsid w:val="000F761D"/>
    <w:rsid w:val="000F7D04"/>
    <w:rsid w:val="001005AB"/>
    <w:rsid w:val="001009E1"/>
    <w:rsid w:val="00100E30"/>
    <w:rsid w:val="001013FA"/>
    <w:rsid w:val="001017CA"/>
    <w:rsid w:val="001032FB"/>
    <w:rsid w:val="00103937"/>
    <w:rsid w:val="0010438F"/>
    <w:rsid w:val="0010493D"/>
    <w:rsid w:val="00104DA0"/>
    <w:rsid w:val="00105160"/>
    <w:rsid w:val="00105348"/>
    <w:rsid w:val="001053C1"/>
    <w:rsid w:val="00105570"/>
    <w:rsid w:val="001056CB"/>
    <w:rsid w:val="00105812"/>
    <w:rsid w:val="00105A00"/>
    <w:rsid w:val="001060FD"/>
    <w:rsid w:val="001067A4"/>
    <w:rsid w:val="00106BC9"/>
    <w:rsid w:val="00107304"/>
    <w:rsid w:val="001109E6"/>
    <w:rsid w:val="001113AF"/>
    <w:rsid w:val="00111719"/>
    <w:rsid w:val="00111ACF"/>
    <w:rsid w:val="001120FC"/>
    <w:rsid w:val="001128A8"/>
    <w:rsid w:val="00112F21"/>
    <w:rsid w:val="0011300A"/>
    <w:rsid w:val="0011322D"/>
    <w:rsid w:val="00113355"/>
    <w:rsid w:val="00113546"/>
    <w:rsid w:val="001135BA"/>
    <w:rsid w:val="001139A6"/>
    <w:rsid w:val="00114BD9"/>
    <w:rsid w:val="00114F04"/>
    <w:rsid w:val="001151F9"/>
    <w:rsid w:val="001156CA"/>
    <w:rsid w:val="00115911"/>
    <w:rsid w:val="00116FE8"/>
    <w:rsid w:val="00117296"/>
    <w:rsid w:val="00117423"/>
    <w:rsid w:val="001174AC"/>
    <w:rsid w:val="0011759E"/>
    <w:rsid w:val="00117BE9"/>
    <w:rsid w:val="0012030C"/>
    <w:rsid w:val="00120A72"/>
    <w:rsid w:val="00120C90"/>
    <w:rsid w:val="001216B6"/>
    <w:rsid w:val="00121D9A"/>
    <w:rsid w:val="00122469"/>
    <w:rsid w:val="00122C43"/>
    <w:rsid w:val="001233A1"/>
    <w:rsid w:val="00123B33"/>
    <w:rsid w:val="00123E23"/>
    <w:rsid w:val="00123E88"/>
    <w:rsid w:val="0012412F"/>
    <w:rsid w:val="00124BE6"/>
    <w:rsid w:val="00125C01"/>
    <w:rsid w:val="00125CA4"/>
    <w:rsid w:val="00125ED7"/>
    <w:rsid w:val="0012671D"/>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47C"/>
    <w:rsid w:val="00135746"/>
    <w:rsid w:val="0013594B"/>
    <w:rsid w:val="00135972"/>
    <w:rsid w:val="00135A19"/>
    <w:rsid w:val="00136179"/>
    <w:rsid w:val="0013659E"/>
    <w:rsid w:val="0013688A"/>
    <w:rsid w:val="00136EA1"/>
    <w:rsid w:val="00137CD3"/>
    <w:rsid w:val="001401E5"/>
    <w:rsid w:val="001405C9"/>
    <w:rsid w:val="00140A67"/>
    <w:rsid w:val="001410A9"/>
    <w:rsid w:val="00141378"/>
    <w:rsid w:val="00141577"/>
    <w:rsid w:val="00141757"/>
    <w:rsid w:val="00141AC2"/>
    <w:rsid w:val="00141B8E"/>
    <w:rsid w:val="00141E84"/>
    <w:rsid w:val="001421D0"/>
    <w:rsid w:val="0014227B"/>
    <w:rsid w:val="0014235F"/>
    <w:rsid w:val="001426D9"/>
    <w:rsid w:val="00142F66"/>
    <w:rsid w:val="0014337A"/>
    <w:rsid w:val="00143BD9"/>
    <w:rsid w:val="0014405C"/>
    <w:rsid w:val="0014440C"/>
    <w:rsid w:val="00144D06"/>
    <w:rsid w:val="00144DD8"/>
    <w:rsid w:val="00144EE7"/>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B73"/>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4BE"/>
    <w:rsid w:val="00167535"/>
    <w:rsid w:val="001676C0"/>
    <w:rsid w:val="001678FF"/>
    <w:rsid w:val="00167B82"/>
    <w:rsid w:val="00167C0C"/>
    <w:rsid w:val="00167E3C"/>
    <w:rsid w:val="001702B2"/>
    <w:rsid w:val="00170ED8"/>
    <w:rsid w:val="00171EF1"/>
    <w:rsid w:val="00172D8C"/>
    <w:rsid w:val="001743B2"/>
    <w:rsid w:val="00175564"/>
    <w:rsid w:val="001759F9"/>
    <w:rsid w:val="0017669A"/>
    <w:rsid w:val="00176D09"/>
    <w:rsid w:val="00176D18"/>
    <w:rsid w:val="00177528"/>
    <w:rsid w:val="0017773A"/>
    <w:rsid w:val="00177B37"/>
    <w:rsid w:val="00177B45"/>
    <w:rsid w:val="00177CD9"/>
    <w:rsid w:val="00180604"/>
    <w:rsid w:val="00180CB0"/>
    <w:rsid w:val="0018101C"/>
    <w:rsid w:val="00181564"/>
    <w:rsid w:val="00182419"/>
    <w:rsid w:val="001829FA"/>
    <w:rsid w:val="00183510"/>
    <w:rsid w:val="0018370D"/>
    <w:rsid w:val="00183C8D"/>
    <w:rsid w:val="00184249"/>
    <w:rsid w:val="0018573F"/>
    <w:rsid w:val="00185B5F"/>
    <w:rsid w:val="00186213"/>
    <w:rsid w:val="00186DEA"/>
    <w:rsid w:val="00187757"/>
    <w:rsid w:val="00187F78"/>
    <w:rsid w:val="001907C4"/>
    <w:rsid w:val="00190B74"/>
    <w:rsid w:val="0019206A"/>
    <w:rsid w:val="0019214A"/>
    <w:rsid w:val="001927F4"/>
    <w:rsid w:val="001928FA"/>
    <w:rsid w:val="001929DB"/>
    <w:rsid w:val="00192EA0"/>
    <w:rsid w:val="001932DB"/>
    <w:rsid w:val="00193FB1"/>
    <w:rsid w:val="0019423B"/>
    <w:rsid w:val="00194C1C"/>
    <w:rsid w:val="00195759"/>
    <w:rsid w:val="0019582F"/>
    <w:rsid w:val="00196DC5"/>
    <w:rsid w:val="001970DE"/>
    <w:rsid w:val="0019752A"/>
    <w:rsid w:val="00197B2C"/>
    <w:rsid w:val="001A0275"/>
    <w:rsid w:val="001A181F"/>
    <w:rsid w:val="001A1CC1"/>
    <w:rsid w:val="001A1CCE"/>
    <w:rsid w:val="001A2279"/>
    <w:rsid w:val="001A296E"/>
    <w:rsid w:val="001A29E7"/>
    <w:rsid w:val="001A2C5C"/>
    <w:rsid w:val="001A3353"/>
    <w:rsid w:val="001A362D"/>
    <w:rsid w:val="001A37D1"/>
    <w:rsid w:val="001A3F69"/>
    <w:rsid w:val="001A4992"/>
    <w:rsid w:val="001A51EB"/>
    <w:rsid w:val="001A551B"/>
    <w:rsid w:val="001A57AC"/>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D68"/>
    <w:rsid w:val="001C41EF"/>
    <w:rsid w:val="001C4D23"/>
    <w:rsid w:val="001C4F0D"/>
    <w:rsid w:val="001C56C5"/>
    <w:rsid w:val="001C5AE9"/>
    <w:rsid w:val="001C5D2D"/>
    <w:rsid w:val="001C626F"/>
    <w:rsid w:val="001C6A66"/>
    <w:rsid w:val="001C6FBD"/>
    <w:rsid w:val="001C7268"/>
    <w:rsid w:val="001C78FC"/>
    <w:rsid w:val="001D0649"/>
    <w:rsid w:val="001D096F"/>
    <w:rsid w:val="001D0DD1"/>
    <w:rsid w:val="001D127E"/>
    <w:rsid w:val="001D155F"/>
    <w:rsid w:val="001D171A"/>
    <w:rsid w:val="001D3507"/>
    <w:rsid w:val="001D363E"/>
    <w:rsid w:val="001D39C8"/>
    <w:rsid w:val="001D3CC4"/>
    <w:rsid w:val="001D57A7"/>
    <w:rsid w:val="001D5C94"/>
    <w:rsid w:val="001D6C50"/>
    <w:rsid w:val="001D6E2D"/>
    <w:rsid w:val="001D74FE"/>
    <w:rsid w:val="001D751B"/>
    <w:rsid w:val="001E085D"/>
    <w:rsid w:val="001E1051"/>
    <w:rsid w:val="001E118B"/>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5F00"/>
    <w:rsid w:val="001E65B5"/>
    <w:rsid w:val="001E697F"/>
    <w:rsid w:val="001E7184"/>
    <w:rsid w:val="001E7352"/>
    <w:rsid w:val="001E799A"/>
    <w:rsid w:val="001E7AA3"/>
    <w:rsid w:val="001E7E2B"/>
    <w:rsid w:val="001F00A4"/>
    <w:rsid w:val="001F01BF"/>
    <w:rsid w:val="001F02FA"/>
    <w:rsid w:val="001F06AE"/>
    <w:rsid w:val="001F0AAC"/>
    <w:rsid w:val="001F0AAE"/>
    <w:rsid w:val="001F0CA3"/>
    <w:rsid w:val="001F1607"/>
    <w:rsid w:val="001F16CB"/>
    <w:rsid w:val="001F1704"/>
    <w:rsid w:val="001F1708"/>
    <w:rsid w:val="001F1CA5"/>
    <w:rsid w:val="001F1CAC"/>
    <w:rsid w:val="001F1D34"/>
    <w:rsid w:val="001F1F19"/>
    <w:rsid w:val="001F1F7A"/>
    <w:rsid w:val="001F3C10"/>
    <w:rsid w:val="001F3FCA"/>
    <w:rsid w:val="001F47EF"/>
    <w:rsid w:val="001F4893"/>
    <w:rsid w:val="001F4D40"/>
    <w:rsid w:val="001F5AF6"/>
    <w:rsid w:val="001F6DC8"/>
    <w:rsid w:val="001F73B3"/>
    <w:rsid w:val="001F79C0"/>
    <w:rsid w:val="001F7C6D"/>
    <w:rsid w:val="002007F1"/>
    <w:rsid w:val="00201D35"/>
    <w:rsid w:val="0020208B"/>
    <w:rsid w:val="0020210B"/>
    <w:rsid w:val="00203036"/>
    <w:rsid w:val="0020379F"/>
    <w:rsid w:val="00203BDA"/>
    <w:rsid w:val="00203C89"/>
    <w:rsid w:val="002043AC"/>
    <w:rsid w:val="00204F0D"/>
    <w:rsid w:val="0020540C"/>
    <w:rsid w:val="0020655B"/>
    <w:rsid w:val="0020677C"/>
    <w:rsid w:val="00206CB7"/>
    <w:rsid w:val="00207136"/>
    <w:rsid w:val="00207240"/>
    <w:rsid w:val="0020769D"/>
    <w:rsid w:val="002077D6"/>
    <w:rsid w:val="00207C49"/>
    <w:rsid w:val="00210C91"/>
    <w:rsid w:val="00210CD7"/>
    <w:rsid w:val="00210D88"/>
    <w:rsid w:val="002112DA"/>
    <w:rsid w:val="002113E0"/>
    <w:rsid w:val="00211DC8"/>
    <w:rsid w:val="0021211A"/>
    <w:rsid w:val="00212651"/>
    <w:rsid w:val="0021268F"/>
    <w:rsid w:val="0021294F"/>
    <w:rsid w:val="00212B22"/>
    <w:rsid w:val="00212C47"/>
    <w:rsid w:val="00213655"/>
    <w:rsid w:val="00213857"/>
    <w:rsid w:val="002138FA"/>
    <w:rsid w:val="00213D65"/>
    <w:rsid w:val="00213E13"/>
    <w:rsid w:val="002140A6"/>
    <w:rsid w:val="002146A8"/>
    <w:rsid w:val="002148CA"/>
    <w:rsid w:val="00214C34"/>
    <w:rsid w:val="00214FC9"/>
    <w:rsid w:val="002151C8"/>
    <w:rsid w:val="002157BD"/>
    <w:rsid w:val="00216096"/>
    <w:rsid w:val="0021696C"/>
    <w:rsid w:val="002179B9"/>
    <w:rsid w:val="002179E1"/>
    <w:rsid w:val="00217AE5"/>
    <w:rsid w:val="00217CC3"/>
    <w:rsid w:val="00220DAD"/>
    <w:rsid w:val="002210AD"/>
    <w:rsid w:val="002214C5"/>
    <w:rsid w:val="00221825"/>
    <w:rsid w:val="00221D1E"/>
    <w:rsid w:val="00221F3B"/>
    <w:rsid w:val="0022254B"/>
    <w:rsid w:val="00222AEC"/>
    <w:rsid w:val="00222B25"/>
    <w:rsid w:val="00222F65"/>
    <w:rsid w:val="002230CF"/>
    <w:rsid w:val="002238CC"/>
    <w:rsid w:val="002242BE"/>
    <w:rsid w:val="00225551"/>
    <w:rsid w:val="00226865"/>
    <w:rsid w:val="00226BB0"/>
    <w:rsid w:val="002302DB"/>
    <w:rsid w:val="00230EF1"/>
    <w:rsid w:val="00231E3A"/>
    <w:rsid w:val="0023222B"/>
    <w:rsid w:val="0023247D"/>
    <w:rsid w:val="00233614"/>
    <w:rsid w:val="002342DD"/>
    <w:rsid w:val="002344A0"/>
    <w:rsid w:val="00234B22"/>
    <w:rsid w:val="002352F4"/>
    <w:rsid w:val="00235544"/>
    <w:rsid w:val="00235763"/>
    <w:rsid w:val="002361CA"/>
    <w:rsid w:val="00236AA7"/>
    <w:rsid w:val="00236B8F"/>
    <w:rsid w:val="00236F25"/>
    <w:rsid w:val="002374CE"/>
    <w:rsid w:val="00240150"/>
    <w:rsid w:val="002402CD"/>
    <w:rsid w:val="00240E43"/>
    <w:rsid w:val="00240E56"/>
    <w:rsid w:val="002412BF"/>
    <w:rsid w:val="002414BB"/>
    <w:rsid w:val="00241A6C"/>
    <w:rsid w:val="00241C61"/>
    <w:rsid w:val="00241DF7"/>
    <w:rsid w:val="00241EA1"/>
    <w:rsid w:val="002421B4"/>
    <w:rsid w:val="00243F28"/>
    <w:rsid w:val="0024428E"/>
    <w:rsid w:val="00244A81"/>
    <w:rsid w:val="00244DD6"/>
    <w:rsid w:val="002457C9"/>
    <w:rsid w:val="00245E06"/>
    <w:rsid w:val="00245F1A"/>
    <w:rsid w:val="00246900"/>
    <w:rsid w:val="00246A67"/>
    <w:rsid w:val="00247387"/>
    <w:rsid w:val="002503F2"/>
    <w:rsid w:val="002506CB"/>
    <w:rsid w:val="00250A1E"/>
    <w:rsid w:val="0025126E"/>
    <w:rsid w:val="0025177C"/>
    <w:rsid w:val="00251EA9"/>
    <w:rsid w:val="002521C5"/>
    <w:rsid w:val="002522BE"/>
    <w:rsid w:val="0025230A"/>
    <w:rsid w:val="00252759"/>
    <w:rsid w:val="0025337F"/>
    <w:rsid w:val="002534E6"/>
    <w:rsid w:val="0025351C"/>
    <w:rsid w:val="0025385C"/>
    <w:rsid w:val="00254C8E"/>
    <w:rsid w:val="002552C6"/>
    <w:rsid w:val="00256B58"/>
    <w:rsid w:val="002572EA"/>
    <w:rsid w:val="002573BB"/>
    <w:rsid w:val="002578D0"/>
    <w:rsid w:val="00257C26"/>
    <w:rsid w:val="00257E84"/>
    <w:rsid w:val="002609BD"/>
    <w:rsid w:val="00260DC3"/>
    <w:rsid w:val="002617E4"/>
    <w:rsid w:val="002621BE"/>
    <w:rsid w:val="00262256"/>
    <w:rsid w:val="002625DD"/>
    <w:rsid w:val="00262CE8"/>
    <w:rsid w:val="00263019"/>
    <w:rsid w:val="00263713"/>
    <w:rsid w:val="00263CEB"/>
    <w:rsid w:val="002648B0"/>
    <w:rsid w:val="00265B4E"/>
    <w:rsid w:val="00265D91"/>
    <w:rsid w:val="0026661C"/>
    <w:rsid w:val="00266E6B"/>
    <w:rsid w:val="00267592"/>
    <w:rsid w:val="00267DBA"/>
    <w:rsid w:val="002701A0"/>
    <w:rsid w:val="00270360"/>
    <w:rsid w:val="00271179"/>
    <w:rsid w:val="0027121D"/>
    <w:rsid w:val="002717A3"/>
    <w:rsid w:val="00272414"/>
    <w:rsid w:val="00273AA1"/>
    <w:rsid w:val="00273C79"/>
    <w:rsid w:val="00273EA9"/>
    <w:rsid w:val="00274054"/>
    <w:rsid w:val="00274641"/>
    <w:rsid w:val="00274FDD"/>
    <w:rsid w:val="00275037"/>
    <w:rsid w:val="00275303"/>
    <w:rsid w:val="00275520"/>
    <w:rsid w:val="00275952"/>
    <w:rsid w:val="00275ABA"/>
    <w:rsid w:val="0027628C"/>
    <w:rsid w:val="002763EA"/>
    <w:rsid w:val="0027662B"/>
    <w:rsid w:val="002766C7"/>
    <w:rsid w:val="002802E9"/>
    <w:rsid w:val="002802F5"/>
    <w:rsid w:val="00280862"/>
    <w:rsid w:val="00280C3C"/>
    <w:rsid w:val="00281228"/>
    <w:rsid w:val="00281F30"/>
    <w:rsid w:val="00281FAD"/>
    <w:rsid w:val="00282534"/>
    <w:rsid w:val="00282907"/>
    <w:rsid w:val="0028385D"/>
    <w:rsid w:val="00283A71"/>
    <w:rsid w:val="00283D10"/>
    <w:rsid w:val="002840FA"/>
    <w:rsid w:val="00284C58"/>
    <w:rsid w:val="00284D1E"/>
    <w:rsid w:val="00285282"/>
    <w:rsid w:val="00285284"/>
    <w:rsid w:val="00286779"/>
    <w:rsid w:val="002871E0"/>
    <w:rsid w:val="00287506"/>
    <w:rsid w:val="00287D0D"/>
    <w:rsid w:val="002909DF"/>
    <w:rsid w:val="00290D5F"/>
    <w:rsid w:val="00290E7B"/>
    <w:rsid w:val="00290FFD"/>
    <w:rsid w:val="002911A8"/>
    <w:rsid w:val="002912F0"/>
    <w:rsid w:val="00291567"/>
    <w:rsid w:val="002919AA"/>
    <w:rsid w:val="0029239F"/>
    <w:rsid w:val="00292C9D"/>
    <w:rsid w:val="00293184"/>
    <w:rsid w:val="00293DCD"/>
    <w:rsid w:val="00293F4E"/>
    <w:rsid w:val="002943E7"/>
    <w:rsid w:val="00294649"/>
    <w:rsid w:val="00295560"/>
    <w:rsid w:val="00296077"/>
    <w:rsid w:val="00296244"/>
    <w:rsid w:val="002968B6"/>
    <w:rsid w:val="00296C63"/>
    <w:rsid w:val="00297314"/>
    <w:rsid w:val="002974BF"/>
    <w:rsid w:val="00297D26"/>
    <w:rsid w:val="002A04D2"/>
    <w:rsid w:val="002A07A4"/>
    <w:rsid w:val="002A0E29"/>
    <w:rsid w:val="002A0FDB"/>
    <w:rsid w:val="002A1CAD"/>
    <w:rsid w:val="002A22A1"/>
    <w:rsid w:val="002A2461"/>
    <w:rsid w:val="002A3ABA"/>
    <w:rsid w:val="002A44E2"/>
    <w:rsid w:val="002A45D8"/>
    <w:rsid w:val="002A4B57"/>
    <w:rsid w:val="002A6D2B"/>
    <w:rsid w:val="002A79B0"/>
    <w:rsid w:val="002A7B9A"/>
    <w:rsid w:val="002B0238"/>
    <w:rsid w:val="002B07FC"/>
    <w:rsid w:val="002B10F5"/>
    <w:rsid w:val="002B1B76"/>
    <w:rsid w:val="002B22D7"/>
    <w:rsid w:val="002B27F5"/>
    <w:rsid w:val="002B2E72"/>
    <w:rsid w:val="002B2F28"/>
    <w:rsid w:val="002B370D"/>
    <w:rsid w:val="002B3BC2"/>
    <w:rsid w:val="002B3E70"/>
    <w:rsid w:val="002B4ABF"/>
    <w:rsid w:val="002B4D65"/>
    <w:rsid w:val="002B4FD1"/>
    <w:rsid w:val="002B5BD6"/>
    <w:rsid w:val="002B6B19"/>
    <w:rsid w:val="002B7006"/>
    <w:rsid w:val="002B72A6"/>
    <w:rsid w:val="002B72C2"/>
    <w:rsid w:val="002B78DE"/>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DC6"/>
    <w:rsid w:val="002C7649"/>
    <w:rsid w:val="002C774A"/>
    <w:rsid w:val="002D06D6"/>
    <w:rsid w:val="002D078F"/>
    <w:rsid w:val="002D15A9"/>
    <w:rsid w:val="002D16FF"/>
    <w:rsid w:val="002D17AB"/>
    <w:rsid w:val="002D2279"/>
    <w:rsid w:val="002D2519"/>
    <w:rsid w:val="002D2F94"/>
    <w:rsid w:val="002D4520"/>
    <w:rsid w:val="002D4C07"/>
    <w:rsid w:val="002D4D31"/>
    <w:rsid w:val="002D5195"/>
    <w:rsid w:val="002D5D48"/>
    <w:rsid w:val="002D6779"/>
    <w:rsid w:val="002D67F3"/>
    <w:rsid w:val="002D6BB6"/>
    <w:rsid w:val="002D7187"/>
    <w:rsid w:val="002D727A"/>
    <w:rsid w:val="002D72CC"/>
    <w:rsid w:val="002E093C"/>
    <w:rsid w:val="002E1B11"/>
    <w:rsid w:val="002E43B9"/>
    <w:rsid w:val="002E4D1F"/>
    <w:rsid w:val="002E508A"/>
    <w:rsid w:val="002E56EC"/>
    <w:rsid w:val="002E5874"/>
    <w:rsid w:val="002E5A80"/>
    <w:rsid w:val="002E5DDA"/>
    <w:rsid w:val="002E5DE9"/>
    <w:rsid w:val="002E6F39"/>
    <w:rsid w:val="002E7578"/>
    <w:rsid w:val="002E76E2"/>
    <w:rsid w:val="002E78FC"/>
    <w:rsid w:val="002E79C0"/>
    <w:rsid w:val="002F01C9"/>
    <w:rsid w:val="002F052A"/>
    <w:rsid w:val="002F1DC3"/>
    <w:rsid w:val="002F214C"/>
    <w:rsid w:val="002F22CC"/>
    <w:rsid w:val="002F3228"/>
    <w:rsid w:val="002F3825"/>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1A47"/>
    <w:rsid w:val="00302017"/>
    <w:rsid w:val="00303392"/>
    <w:rsid w:val="003033C2"/>
    <w:rsid w:val="003038D0"/>
    <w:rsid w:val="003039E6"/>
    <w:rsid w:val="00303A47"/>
    <w:rsid w:val="00303C80"/>
    <w:rsid w:val="00304D2C"/>
    <w:rsid w:val="00304E2C"/>
    <w:rsid w:val="00305294"/>
    <w:rsid w:val="0030542F"/>
    <w:rsid w:val="00305787"/>
    <w:rsid w:val="00305899"/>
    <w:rsid w:val="0030596F"/>
    <w:rsid w:val="00306521"/>
    <w:rsid w:val="0030680B"/>
    <w:rsid w:val="00306BAC"/>
    <w:rsid w:val="003076DA"/>
    <w:rsid w:val="00307C54"/>
    <w:rsid w:val="00307C82"/>
    <w:rsid w:val="00307CC8"/>
    <w:rsid w:val="0031039C"/>
    <w:rsid w:val="00310DCE"/>
    <w:rsid w:val="003113D3"/>
    <w:rsid w:val="0031142E"/>
    <w:rsid w:val="0031203F"/>
    <w:rsid w:val="00314056"/>
    <w:rsid w:val="0031487C"/>
    <w:rsid w:val="00315119"/>
    <w:rsid w:val="003154CD"/>
    <w:rsid w:val="00315BB9"/>
    <w:rsid w:val="00315D43"/>
    <w:rsid w:val="00316464"/>
    <w:rsid w:val="003178FD"/>
    <w:rsid w:val="00317AF2"/>
    <w:rsid w:val="00317DEF"/>
    <w:rsid w:val="00320B36"/>
    <w:rsid w:val="00320CAE"/>
    <w:rsid w:val="00321967"/>
    <w:rsid w:val="00321EEC"/>
    <w:rsid w:val="003220D6"/>
    <w:rsid w:val="00322679"/>
    <w:rsid w:val="00322A67"/>
    <w:rsid w:val="00322BF3"/>
    <w:rsid w:val="00322D87"/>
    <w:rsid w:val="00323092"/>
    <w:rsid w:val="003233AB"/>
    <w:rsid w:val="00323922"/>
    <w:rsid w:val="00323D47"/>
    <w:rsid w:val="003257CB"/>
    <w:rsid w:val="00325E81"/>
    <w:rsid w:val="0032602D"/>
    <w:rsid w:val="003261E7"/>
    <w:rsid w:val="00326652"/>
    <w:rsid w:val="003266C9"/>
    <w:rsid w:val="00326AC7"/>
    <w:rsid w:val="00326D1B"/>
    <w:rsid w:val="00327290"/>
    <w:rsid w:val="003302F1"/>
    <w:rsid w:val="0033077D"/>
    <w:rsid w:val="00330F36"/>
    <w:rsid w:val="00331062"/>
    <w:rsid w:val="003316B7"/>
    <w:rsid w:val="003324D7"/>
    <w:rsid w:val="00332DB3"/>
    <w:rsid w:val="00333C05"/>
    <w:rsid w:val="00334029"/>
    <w:rsid w:val="0033412C"/>
    <w:rsid w:val="003359D0"/>
    <w:rsid w:val="00335D9C"/>
    <w:rsid w:val="00335FD9"/>
    <w:rsid w:val="003364B0"/>
    <w:rsid w:val="00336A20"/>
    <w:rsid w:val="00337491"/>
    <w:rsid w:val="0033752C"/>
    <w:rsid w:val="0033790D"/>
    <w:rsid w:val="00337E8C"/>
    <w:rsid w:val="0034028C"/>
    <w:rsid w:val="003417BB"/>
    <w:rsid w:val="00341EA4"/>
    <w:rsid w:val="00341EFE"/>
    <w:rsid w:val="0034291E"/>
    <w:rsid w:val="00342B8D"/>
    <w:rsid w:val="00342C19"/>
    <w:rsid w:val="00343224"/>
    <w:rsid w:val="00343EAD"/>
    <w:rsid w:val="00343F46"/>
    <w:rsid w:val="00344E46"/>
    <w:rsid w:val="00344ECB"/>
    <w:rsid w:val="00345288"/>
    <w:rsid w:val="003453C7"/>
    <w:rsid w:val="00345B00"/>
    <w:rsid w:val="00345EBD"/>
    <w:rsid w:val="0034602B"/>
    <w:rsid w:val="003461B2"/>
    <w:rsid w:val="00346C9B"/>
    <w:rsid w:val="00346CFA"/>
    <w:rsid w:val="00347253"/>
    <w:rsid w:val="003478E3"/>
    <w:rsid w:val="00347B40"/>
    <w:rsid w:val="00350176"/>
    <w:rsid w:val="00350BB9"/>
    <w:rsid w:val="0035104A"/>
    <w:rsid w:val="00351265"/>
    <w:rsid w:val="0035183E"/>
    <w:rsid w:val="00351B3E"/>
    <w:rsid w:val="00351BC6"/>
    <w:rsid w:val="003525EA"/>
    <w:rsid w:val="00352C3E"/>
    <w:rsid w:val="00353048"/>
    <w:rsid w:val="00353583"/>
    <w:rsid w:val="0035372B"/>
    <w:rsid w:val="003538E6"/>
    <w:rsid w:val="003543CC"/>
    <w:rsid w:val="00354956"/>
    <w:rsid w:val="0035562B"/>
    <w:rsid w:val="00355836"/>
    <w:rsid w:val="00355BC7"/>
    <w:rsid w:val="00355EDA"/>
    <w:rsid w:val="00355F7E"/>
    <w:rsid w:val="003600E6"/>
    <w:rsid w:val="003603AA"/>
    <w:rsid w:val="00360649"/>
    <w:rsid w:val="00360E25"/>
    <w:rsid w:val="00360F55"/>
    <w:rsid w:val="003611D5"/>
    <w:rsid w:val="00361A51"/>
    <w:rsid w:val="00361C59"/>
    <w:rsid w:val="00361E49"/>
    <w:rsid w:val="00361F7A"/>
    <w:rsid w:val="0036283C"/>
    <w:rsid w:val="00363552"/>
    <w:rsid w:val="00363A13"/>
    <w:rsid w:val="00363A73"/>
    <w:rsid w:val="003647DD"/>
    <w:rsid w:val="003653E0"/>
    <w:rsid w:val="0036569E"/>
    <w:rsid w:val="003671F8"/>
    <w:rsid w:val="00367E11"/>
    <w:rsid w:val="0037025C"/>
    <w:rsid w:val="003705B9"/>
    <w:rsid w:val="00370D82"/>
    <w:rsid w:val="00371837"/>
    <w:rsid w:val="00372212"/>
    <w:rsid w:val="003727D1"/>
    <w:rsid w:val="00372BF3"/>
    <w:rsid w:val="00373116"/>
    <w:rsid w:val="003731FE"/>
    <w:rsid w:val="00373445"/>
    <w:rsid w:val="003735F6"/>
    <w:rsid w:val="0037397C"/>
    <w:rsid w:val="00373E62"/>
    <w:rsid w:val="00373EFB"/>
    <w:rsid w:val="00374E4F"/>
    <w:rsid w:val="0037540A"/>
    <w:rsid w:val="00376F50"/>
    <w:rsid w:val="0037711F"/>
    <w:rsid w:val="003771A5"/>
    <w:rsid w:val="00377CDF"/>
    <w:rsid w:val="003803AB"/>
    <w:rsid w:val="00381173"/>
    <w:rsid w:val="00381267"/>
    <w:rsid w:val="003812E8"/>
    <w:rsid w:val="003817C3"/>
    <w:rsid w:val="00382699"/>
    <w:rsid w:val="0038285F"/>
    <w:rsid w:val="003835FA"/>
    <w:rsid w:val="00383A7B"/>
    <w:rsid w:val="0038468E"/>
    <w:rsid w:val="00384CFE"/>
    <w:rsid w:val="00386944"/>
    <w:rsid w:val="00386C50"/>
    <w:rsid w:val="00386D1C"/>
    <w:rsid w:val="003870EF"/>
    <w:rsid w:val="0038772F"/>
    <w:rsid w:val="003877CD"/>
    <w:rsid w:val="00390082"/>
    <w:rsid w:val="00390286"/>
    <w:rsid w:val="00390C9F"/>
    <w:rsid w:val="003910E0"/>
    <w:rsid w:val="003919B8"/>
    <w:rsid w:val="00391D58"/>
    <w:rsid w:val="00392313"/>
    <w:rsid w:val="00392B48"/>
    <w:rsid w:val="00393348"/>
    <w:rsid w:val="00393815"/>
    <w:rsid w:val="003940C5"/>
    <w:rsid w:val="00394529"/>
    <w:rsid w:val="0039511F"/>
    <w:rsid w:val="0039529D"/>
    <w:rsid w:val="00395308"/>
    <w:rsid w:val="00395898"/>
    <w:rsid w:val="003959CC"/>
    <w:rsid w:val="00395D00"/>
    <w:rsid w:val="00395EE4"/>
    <w:rsid w:val="00396C26"/>
    <w:rsid w:val="0039790C"/>
    <w:rsid w:val="00397A79"/>
    <w:rsid w:val="003A0B7F"/>
    <w:rsid w:val="003A1BD2"/>
    <w:rsid w:val="003A1CD0"/>
    <w:rsid w:val="003A1DA5"/>
    <w:rsid w:val="003A2B9E"/>
    <w:rsid w:val="003A32DB"/>
    <w:rsid w:val="003A375E"/>
    <w:rsid w:val="003A402D"/>
    <w:rsid w:val="003A5013"/>
    <w:rsid w:val="003A5188"/>
    <w:rsid w:val="003A559B"/>
    <w:rsid w:val="003A571D"/>
    <w:rsid w:val="003A5AF4"/>
    <w:rsid w:val="003A64D1"/>
    <w:rsid w:val="003A7005"/>
    <w:rsid w:val="003A7426"/>
    <w:rsid w:val="003A75D8"/>
    <w:rsid w:val="003A787B"/>
    <w:rsid w:val="003A7EBD"/>
    <w:rsid w:val="003B04F1"/>
    <w:rsid w:val="003B0679"/>
    <w:rsid w:val="003B1813"/>
    <w:rsid w:val="003B1D53"/>
    <w:rsid w:val="003B2F65"/>
    <w:rsid w:val="003B3977"/>
    <w:rsid w:val="003B4199"/>
    <w:rsid w:val="003B5A2B"/>
    <w:rsid w:val="003B5F1B"/>
    <w:rsid w:val="003B62CD"/>
    <w:rsid w:val="003B6572"/>
    <w:rsid w:val="003B6CEE"/>
    <w:rsid w:val="003B6D43"/>
    <w:rsid w:val="003B6D8C"/>
    <w:rsid w:val="003B6E69"/>
    <w:rsid w:val="003B7367"/>
    <w:rsid w:val="003B76AB"/>
    <w:rsid w:val="003C0C68"/>
    <w:rsid w:val="003C0FE1"/>
    <w:rsid w:val="003C3267"/>
    <w:rsid w:val="003C3897"/>
    <w:rsid w:val="003C39CD"/>
    <w:rsid w:val="003C3D71"/>
    <w:rsid w:val="003C3F11"/>
    <w:rsid w:val="003C5004"/>
    <w:rsid w:val="003C5336"/>
    <w:rsid w:val="003C570C"/>
    <w:rsid w:val="003C6E14"/>
    <w:rsid w:val="003C76EE"/>
    <w:rsid w:val="003C7ED7"/>
    <w:rsid w:val="003D0A0C"/>
    <w:rsid w:val="003D19EF"/>
    <w:rsid w:val="003D2438"/>
    <w:rsid w:val="003D2926"/>
    <w:rsid w:val="003D2D04"/>
    <w:rsid w:val="003D3672"/>
    <w:rsid w:val="003D3B4F"/>
    <w:rsid w:val="003D40C4"/>
    <w:rsid w:val="003D45F8"/>
    <w:rsid w:val="003D485D"/>
    <w:rsid w:val="003D4A55"/>
    <w:rsid w:val="003D50CE"/>
    <w:rsid w:val="003D5B2D"/>
    <w:rsid w:val="003D6E9F"/>
    <w:rsid w:val="003D6F95"/>
    <w:rsid w:val="003D7850"/>
    <w:rsid w:val="003D7F63"/>
    <w:rsid w:val="003E138E"/>
    <w:rsid w:val="003E1398"/>
    <w:rsid w:val="003E16A6"/>
    <w:rsid w:val="003E16E0"/>
    <w:rsid w:val="003E1A3E"/>
    <w:rsid w:val="003E2551"/>
    <w:rsid w:val="003E334A"/>
    <w:rsid w:val="003E41E1"/>
    <w:rsid w:val="003E434F"/>
    <w:rsid w:val="003E466A"/>
    <w:rsid w:val="003E51E6"/>
    <w:rsid w:val="003E534C"/>
    <w:rsid w:val="003E56EB"/>
    <w:rsid w:val="003E5948"/>
    <w:rsid w:val="003E5A23"/>
    <w:rsid w:val="003E5D89"/>
    <w:rsid w:val="003E5EA3"/>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903"/>
    <w:rsid w:val="003F3CD7"/>
    <w:rsid w:val="003F3F98"/>
    <w:rsid w:val="003F43E2"/>
    <w:rsid w:val="003F44CE"/>
    <w:rsid w:val="003F4FA5"/>
    <w:rsid w:val="003F56D4"/>
    <w:rsid w:val="003F5A2F"/>
    <w:rsid w:val="003F5B55"/>
    <w:rsid w:val="003F5C54"/>
    <w:rsid w:val="003F6C92"/>
    <w:rsid w:val="003F6ED2"/>
    <w:rsid w:val="003F7C3A"/>
    <w:rsid w:val="00400744"/>
    <w:rsid w:val="00400C31"/>
    <w:rsid w:val="0040118A"/>
    <w:rsid w:val="00401324"/>
    <w:rsid w:val="004026CC"/>
    <w:rsid w:val="004029FE"/>
    <w:rsid w:val="00404D63"/>
    <w:rsid w:val="00405595"/>
    <w:rsid w:val="00405E3B"/>
    <w:rsid w:val="00406A66"/>
    <w:rsid w:val="00406C82"/>
    <w:rsid w:val="0040734D"/>
    <w:rsid w:val="004074AB"/>
    <w:rsid w:val="00407B38"/>
    <w:rsid w:val="00410DA4"/>
    <w:rsid w:val="0041126A"/>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656C"/>
    <w:rsid w:val="00417FBC"/>
    <w:rsid w:val="0042032F"/>
    <w:rsid w:val="004209B9"/>
    <w:rsid w:val="00420FA6"/>
    <w:rsid w:val="00421071"/>
    <w:rsid w:val="004213CE"/>
    <w:rsid w:val="00421F83"/>
    <w:rsid w:val="004223DF"/>
    <w:rsid w:val="00422728"/>
    <w:rsid w:val="004228DB"/>
    <w:rsid w:val="00422A68"/>
    <w:rsid w:val="00423437"/>
    <w:rsid w:val="00423D1D"/>
    <w:rsid w:val="004242F7"/>
    <w:rsid w:val="00424AB6"/>
    <w:rsid w:val="004256ED"/>
    <w:rsid w:val="00425BCC"/>
    <w:rsid w:val="00425BDB"/>
    <w:rsid w:val="00425DD1"/>
    <w:rsid w:val="00425E4D"/>
    <w:rsid w:val="00425FBE"/>
    <w:rsid w:val="00426BEB"/>
    <w:rsid w:val="00426D6C"/>
    <w:rsid w:val="0042701D"/>
    <w:rsid w:val="0042745D"/>
    <w:rsid w:val="00427AEF"/>
    <w:rsid w:val="004300E5"/>
    <w:rsid w:val="00430AA9"/>
    <w:rsid w:val="00430C98"/>
    <w:rsid w:val="004311AA"/>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0CE6"/>
    <w:rsid w:val="004410CA"/>
    <w:rsid w:val="004413F4"/>
    <w:rsid w:val="00441471"/>
    <w:rsid w:val="004418F2"/>
    <w:rsid w:val="00441D12"/>
    <w:rsid w:val="00442400"/>
    <w:rsid w:val="00442989"/>
    <w:rsid w:val="00442C2B"/>
    <w:rsid w:val="00444035"/>
    <w:rsid w:val="0044435E"/>
    <w:rsid w:val="004444D9"/>
    <w:rsid w:val="00444530"/>
    <w:rsid w:val="00444904"/>
    <w:rsid w:val="00444F2C"/>
    <w:rsid w:val="004463B0"/>
    <w:rsid w:val="00446870"/>
    <w:rsid w:val="00447276"/>
    <w:rsid w:val="00450175"/>
    <w:rsid w:val="004507BE"/>
    <w:rsid w:val="004517C8"/>
    <w:rsid w:val="00451C05"/>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81B"/>
    <w:rsid w:val="00456E53"/>
    <w:rsid w:val="00456F61"/>
    <w:rsid w:val="00457080"/>
    <w:rsid w:val="00457A4F"/>
    <w:rsid w:val="00457C8B"/>
    <w:rsid w:val="004602B6"/>
    <w:rsid w:val="004608D3"/>
    <w:rsid w:val="00461668"/>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1150"/>
    <w:rsid w:val="0047237D"/>
    <w:rsid w:val="004724C4"/>
    <w:rsid w:val="00472FD8"/>
    <w:rsid w:val="00473B1A"/>
    <w:rsid w:val="00473EE8"/>
    <w:rsid w:val="00474346"/>
    <w:rsid w:val="00474956"/>
    <w:rsid w:val="00474D87"/>
    <w:rsid w:val="00475349"/>
    <w:rsid w:val="00475B73"/>
    <w:rsid w:val="0047711D"/>
    <w:rsid w:val="004771D3"/>
    <w:rsid w:val="004776D9"/>
    <w:rsid w:val="004779CD"/>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649"/>
    <w:rsid w:val="004927F0"/>
    <w:rsid w:val="00492A30"/>
    <w:rsid w:val="0049307B"/>
    <w:rsid w:val="00493148"/>
    <w:rsid w:val="00493624"/>
    <w:rsid w:val="00493F33"/>
    <w:rsid w:val="00494422"/>
    <w:rsid w:val="004944A6"/>
    <w:rsid w:val="004945E1"/>
    <w:rsid w:val="00494BFE"/>
    <w:rsid w:val="00494F8B"/>
    <w:rsid w:val="004952B2"/>
    <w:rsid w:val="00495976"/>
    <w:rsid w:val="00496313"/>
    <w:rsid w:val="004969CE"/>
    <w:rsid w:val="0049759D"/>
    <w:rsid w:val="0049776D"/>
    <w:rsid w:val="004A0120"/>
    <w:rsid w:val="004A150D"/>
    <w:rsid w:val="004A1629"/>
    <w:rsid w:val="004A228C"/>
    <w:rsid w:val="004A2673"/>
    <w:rsid w:val="004A2CA4"/>
    <w:rsid w:val="004A3576"/>
    <w:rsid w:val="004A3809"/>
    <w:rsid w:val="004A3E5D"/>
    <w:rsid w:val="004A3FF5"/>
    <w:rsid w:val="004A4E75"/>
    <w:rsid w:val="004A5363"/>
    <w:rsid w:val="004A736A"/>
    <w:rsid w:val="004B067B"/>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0C53"/>
    <w:rsid w:val="004C1A60"/>
    <w:rsid w:val="004C31F3"/>
    <w:rsid w:val="004C32EB"/>
    <w:rsid w:val="004C40CC"/>
    <w:rsid w:val="004C4D36"/>
    <w:rsid w:val="004C4EA2"/>
    <w:rsid w:val="004C5348"/>
    <w:rsid w:val="004C5538"/>
    <w:rsid w:val="004C55A1"/>
    <w:rsid w:val="004C6243"/>
    <w:rsid w:val="004C63DF"/>
    <w:rsid w:val="004C6570"/>
    <w:rsid w:val="004C69F7"/>
    <w:rsid w:val="004C6D16"/>
    <w:rsid w:val="004D0903"/>
    <w:rsid w:val="004D10F7"/>
    <w:rsid w:val="004D11F8"/>
    <w:rsid w:val="004D1D7A"/>
    <w:rsid w:val="004D1DB0"/>
    <w:rsid w:val="004D23F8"/>
    <w:rsid w:val="004D282B"/>
    <w:rsid w:val="004D4077"/>
    <w:rsid w:val="004D4207"/>
    <w:rsid w:val="004D4B1A"/>
    <w:rsid w:val="004D51FE"/>
    <w:rsid w:val="004D581D"/>
    <w:rsid w:val="004D6300"/>
    <w:rsid w:val="004D6787"/>
    <w:rsid w:val="004D6AFB"/>
    <w:rsid w:val="004D6DD0"/>
    <w:rsid w:val="004D76B4"/>
    <w:rsid w:val="004D7EB8"/>
    <w:rsid w:val="004E0261"/>
    <w:rsid w:val="004E0FBE"/>
    <w:rsid w:val="004E0FF1"/>
    <w:rsid w:val="004E2306"/>
    <w:rsid w:val="004E2BDF"/>
    <w:rsid w:val="004E3753"/>
    <w:rsid w:val="004E4320"/>
    <w:rsid w:val="004E451E"/>
    <w:rsid w:val="004E4845"/>
    <w:rsid w:val="004E5851"/>
    <w:rsid w:val="004E6072"/>
    <w:rsid w:val="004E6648"/>
    <w:rsid w:val="004E6C49"/>
    <w:rsid w:val="004E7364"/>
    <w:rsid w:val="004E7A5B"/>
    <w:rsid w:val="004E7B7C"/>
    <w:rsid w:val="004E7CFE"/>
    <w:rsid w:val="004F0889"/>
    <w:rsid w:val="004F0B10"/>
    <w:rsid w:val="004F1797"/>
    <w:rsid w:val="004F1BD0"/>
    <w:rsid w:val="004F25F4"/>
    <w:rsid w:val="004F3085"/>
    <w:rsid w:val="004F45D3"/>
    <w:rsid w:val="004F45ED"/>
    <w:rsid w:val="004F592B"/>
    <w:rsid w:val="004F6759"/>
    <w:rsid w:val="004F7427"/>
    <w:rsid w:val="004F753A"/>
    <w:rsid w:val="004F7E8E"/>
    <w:rsid w:val="00500513"/>
    <w:rsid w:val="00502B94"/>
    <w:rsid w:val="005030D4"/>
    <w:rsid w:val="00503AE2"/>
    <w:rsid w:val="00503D93"/>
    <w:rsid w:val="00505155"/>
    <w:rsid w:val="005067E9"/>
    <w:rsid w:val="00506F90"/>
    <w:rsid w:val="00507038"/>
    <w:rsid w:val="00507252"/>
    <w:rsid w:val="005074A6"/>
    <w:rsid w:val="005076E8"/>
    <w:rsid w:val="005079D8"/>
    <w:rsid w:val="0051003E"/>
    <w:rsid w:val="005101F5"/>
    <w:rsid w:val="00511013"/>
    <w:rsid w:val="00511417"/>
    <w:rsid w:val="00512580"/>
    <w:rsid w:val="00512CD0"/>
    <w:rsid w:val="005135F6"/>
    <w:rsid w:val="00513867"/>
    <w:rsid w:val="0051398C"/>
    <w:rsid w:val="00513C97"/>
    <w:rsid w:val="00514AA4"/>
    <w:rsid w:val="00515AE4"/>
    <w:rsid w:val="005160CF"/>
    <w:rsid w:val="00516137"/>
    <w:rsid w:val="0051645C"/>
    <w:rsid w:val="00516D76"/>
    <w:rsid w:val="005174AF"/>
    <w:rsid w:val="00517FD2"/>
    <w:rsid w:val="00520B5F"/>
    <w:rsid w:val="00521341"/>
    <w:rsid w:val="00521650"/>
    <w:rsid w:val="0052178C"/>
    <w:rsid w:val="005218CE"/>
    <w:rsid w:val="005220D2"/>
    <w:rsid w:val="00522400"/>
    <w:rsid w:val="00522967"/>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349"/>
    <w:rsid w:val="0052758B"/>
    <w:rsid w:val="005305CF"/>
    <w:rsid w:val="0053061D"/>
    <w:rsid w:val="005308F8"/>
    <w:rsid w:val="00530ADB"/>
    <w:rsid w:val="00530BB4"/>
    <w:rsid w:val="00530DAD"/>
    <w:rsid w:val="005317D0"/>
    <w:rsid w:val="00531A76"/>
    <w:rsid w:val="0053237C"/>
    <w:rsid w:val="00532665"/>
    <w:rsid w:val="005337A7"/>
    <w:rsid w:val="00533C6B"/>
    <w:rsid w:val="005342F5"/>
    <w:rsid w:val="00534599"/>
    <w:rsid w:val="00535275"/>
    <w:rsid w:val="0053546D"/>
    <w:rsid w:val="00535AC2"/>
    <w:rsid w:val="00536B5C"/>
    <w:rsid w:val="00537131"/>
    <w:rsid w:val="00537A86"/>
    <w:rsid w:val="00537D44"/>
    <w:rsid w:val="005402E2"/>
    <w:rsid w:val="0054083E"/>
    <w:rsid w:val="00540C91"/>
    <w:rsid w:val="00540EDF"/>
    <w:rsid w:val="00541205"/>
    <w:rsid w:val="00542408"/>
    <w:rsid w:val="0054288C"/>
    <w:rsid w:val="00542C95"/>
    <w:rsid w:val="00543212"/>
    <w:rsid w:val="0054367B"/>
    <w:rsid w:val="00543809"/>
    <w:rsid w:val="00543C53"/>
    <w:rsid w:val="00544216"/>
    <w:rsid w:val="00544F2A"/>
    <w:rsid w:val="00544F2D"/>
    <w:rsid w:val="00545EC5"/>
    <w:rsid w:val="00546403"/>
    <w:rsid w:val="00546A10"/>
    <w:rsid w:val="00546F87"/>
    <w:rsid w:val="00547134"/>
    <w:rsid w:val="0054716A"/>
    <w:rsid w:val="005471BF"/>
    <w:rsid w:val="005472B9"/>
    <w:rsid w:val="0055064F"/>
    <w:rsid w:val="00550DDE"/>
    <w:rsid w:val="00550E03"/>
    <w:rsid w:val="00551190"/>
    <w:rsid w:val="00551B76"/>
    <w:rsid w:val="00552D8C"/>
    <w:rsid w:val="00552ED1"/>
    <w:rsid w:val="00553B8A"/>
    <w:rsid w:val="0055477E"/>
    <w:rsid w:val="00554C08"/>
    <w:rsid w:val="005555A3"/>
    <w:rsid w:val="0055594B"/>
    <w:rsid w:val="00555AAD"/>
    <w:rsid w:val="005561B1"/>
    <w:rsid w:val="00556E77"/>
    <w:rsid w:val="00556FD9"/>
    <w:rsid w:val="00557B1A"/>
    <w:rsid w:val="0056088B"/>
    <w:rsid w:val="0056110C"/>
    <w:rsid w:val="005611BD"/>
    <w:rsid w:val="00561292"/>
    <w:rsid w:val="0056138E"/>
    <w:rsid w:val="0056254F"/>
    <w:rsid w:val="0056356C"/>
    <w:rsid w:val="0056358C"/>
    <w:rsid w:val="0056487E"/>
    <w:rsid w:val="00564A33"/>
    <w:rsid w:val="00566422"/>
    <w:rsid w:val="00566D6D"/>
    <w:rsid w:val="00567BA3"/>
    <w:rsid w:val="005704F4"/>
    <w:rsid w:val="00570A93"/>
    <w:rsid w:val="005712F8"/>
    <w:rsid w:val="0057209C"/>
    <w:rsid w:val="00572263"/>
    <w:rsid w:val="005726A3"/>
    <w:rsid w:val="00572AA3"/>
    <w:rsid w:val="00573158"/>
    <w:rsid w:val="005736E0"/>
    <w:rsid w:val="00573F23"/>
    <w:rsid w:val="00574007"/>
    <w:rsid w:val="0057465B"/>
    <w:rsid w:val="00575674"/>
    <w:rsid w:val="005766EC"/>
    <w:rsid w:val="005767D9"/>
    <w:rsid w:val="00577146"/>
    <w:rsid w:val="005772BA"/>
    <w:rsid w:val="005773A0"/>
    <w:rsid w:val="005800F8"/>
    <w:rsid w:val="00580104"/>
    <w:rsid w:val="005801AA"/>
    <w:rsid w:val="00580950"/>
    <w:rsid w:val="00580A07"/>
    <w:rsid w:val="0058156A"/>
    <w:rsid w:val="00581E0B"/>
    <w:rsid w:val="00582002"/>
    <w:rsid w:val="00583C4D"/>
    <w:rsid w:val="00583C58"/>
    <w:rsid w:val="00583F86"/>
    <w:rsid w:val="00584050"/>
    <w:rsid w:val="00584CF3"/>
    <w:rsid w:val="0058501F"/>
    <w:rsid w:val="00585503"/>
    <w:rsid w:val="00585525"/>
    <w:rsid w:val="00585538"/>
    <w:rsid w:val="0058570E"/>
    <w:rsid w:val="005860CF"/>
    <w:rsid w:val="005861E2"/>
    <w:rsid w:val="00586D72"/>
    <w:rsid w:val="00590E36"/>
    <w:rsid w:val="00590E7C"/>
    <w:rsid w:val="00590F71"/>
    <w:rsid w:val="00592518"/>
    <w:rsid w:val="00592632"/>
    <w:rsid w:val="005933B5"/>
    <w:rsid w:val="00593540"/>
    <w:rsid w:val="00593DCE"/>
    <w:rsid w:val="00594A39"/>
    <w:rsid w:val="00594FA0"/>
    <w:rsid w:val="00595F55"/>
    <w:rsid w:val="0059698D"/>
    <w:rsid w:val="00596DF4"/>
    <w:rsid w:val="005972D1"/>
    <w:rsid w:val="00597ED0"/>
    <w:rsid w:val="005A004D"/>
    <w:rsid w:val="005A0825"/>
    <w:rsid w:val="005A0D5A"/>
    <w:rsid w:val="005A12E0"/>
    <w:rsid w:val="005A17B8"/>
    <w:rsid w:val="005A1C35"/>
    <w:rsid w:val="005A239F"/>
    <w:rsid w:val="005A27F0"/>
    <w:rsid w:val="005A34F5"/>
    <w:rsid w:val="005A3C75"/>
    <w:rsid w:val="005A452B"/>
    <w:rsid w:val="005A5586"/>
    <w:rsid w:val="005A5D6A"/>
    <w:rsid w:val="005A606D"/>
    <w:rsid w:val="005A66B5"/>
    <w:rsid w:val="005A6F0C"/>
    <w:rsid w:val="005A719F"/>
    <w:rsid w:val="005A77B0"/>
    <w:rsid w:val="005A7F14"/>
    <w:rsid w:val="005B0534"/>
    <w:rsid w:val="005B0739"/>
    <w:rsid w:val="005B18D8"/>
    <w:rsid w:val="005B1E1C"/>
    <w:rsid w:val="005B2853"/>
    <w:rsid w:val="005B2A0E"/>
    <w:rsid w:val="005B32B6"/>
    <w:rsid w:val="005B3E37"/>
    <w:rsid w:val="005B4026"/>
    <w:rsid w:val="005B470E"/>
    <w:rsid w:val="005B5325"/>
    <w:rsid w:val="005B64CC"/>
    <w:rsid w:val="005B66AB"/>
    <w:rsid w:val="005B6BC6"/>
    <w:rsid w:val="005B6C5A"/>
    <w:rsid w:val="005B77F0"/>
    <w:rsid w:val="005B787B"/>
    <w:rsid w:val="005C10C3"/>
    <w:rsid w:val="005C14E3"/>
    <w:rsid w:val="005C176B"/>
    <w:rsid w:val="005C1F21"/>
    <w:rsid w:val="005C2BA4"/>
    <w:rsid w:val="005C3B25"/>
    <w:rsid w:val="005C3E00"/>
    <w:rsid w:val="005C41EA"/>
    <w:rsid w:val="005C44C7"/>
    <w:rsid w:val="005C554B"/>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E82"/>
    <w:rsid w:val="005D26B8"/>
    <w:rsid w:val="005D3067"/>
    <w:rsid w:val="005D33B3"/>
    <w:rsid w:val="005D47B7"/>
    <w:rsid w:val="005D5027"/>
    <w:rsid w:val="005D50F4"/>
    <w:rsid w:val="005D588C"/>
    <w:rsid w:val="005D618A"/>
    <w:rsid w:val="005D64D0"/>
    <w:rsid w:val="005D65C0"/>
    <w:rsid w:val="005D675E"/>
    <w:rsid w:val="005D6C41"/>
    <w:rsid w:val="005D6D0D"/>
    <w:rsid w:val="005D6DBE"/>
    <w:rsid w:val="005D772C"/>
    <w:rsid w:val="005E0719"/>
    <w:rsid w:val="005E146D"/>
    <w:rsid w:val="005E2FB4"/>
    <w:rsid w:val="005E555E"/>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7D5"/>
    <w:rsid w:val="005F6EA9"/>
    <w:rsid w:val="005F744A"/>
    <w:rsid w:val="005F756D"/>
    <w:rsid w:val="005F7DCF"/>
    <w:rsid w:val="006006BC"/>
    <w:rsid w:val="0060085C"/>
    <w:rsid w:val="00600E6D"/>
    <w:rsid w:val="0060145B"/>
    <w:rsid w:val="006017D6"/>
    <w:rsid w:val="0060261A"/>
    <w:rsid w:val="006032E4"/>
    <w:rsid w:val="00603623"/>
    <w:rsid w:val="00603932"/>
    <w:rsid w:val="00603BC9"/>
    <w:rsid w:val="00604377"/>
    <w:rsid w:val="00604BE2"/>
    <w:rsid w:val="00605390"/>
    <w:rsid w:val="006054AD"/>
    <w:rsid w:val="006061CB"/>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D4E"/>
    <w:rsid w:val="006157AC"/>
    <w:rsid w:val="00615CF4"/>
    <w:rsid w:val="006179A5"/>
    <w:rsid w:val="00617C7B"/>
    <w:rsid w:val="006201F3"/>
    <w:rsid w:val="00620997"/>
    <w:rsid w:val="00620A2B"/>
    <w:rsid w:val="00620B76"/>
    <w:rsid w:val="00620EA7"/>
    <w:rsid w:val="00621178"/>
    <w:rsid w:val="006216EA"/>
    <w:rsid w:val="006224BC"/>
    <w:rsid w:val="006234BC"/>
    <w:rsid w:val="00623670"/>
    <w:rsid w:val="0062461E"/>
    <w:rsid w:val="00624D92"/>
    <w:rsid w:val="00624E2A"/>
    <w:rsid w:val="006256B8"/>
    <w:rsid w:val="00625ECE"/>
    <w:rsid w:val="00626500"/>
    <w:rsid w:val="00626712"/>
    <w:rsid w:val="00630372"/>
    <w:rsid w:val="00630D32"/>
    <w:rsid w:val="0063104F"/>
    <w:rsid w:val="00631DD1"/>
    <w:rsid w:val="00632D00"/>
    <w:rsid w:val="00633361"/>
    <w:rsid w:val="00633A50"/>
    <w:rsid w:val="00633C1C"/>
    <w:rsid w:val="00633FE5"/>
    <w:rsid w:val="0063449A"/>
    <w:rsid w:val="0063479F"/>
    <w:rsid w:val="00635602"/>
    <w:rsid w:val="00635BA7"/>
    <w:rsid w:val="00636495"/>
    <w:rsid w:val="006368EA"/>
    <w:rsid w:val="006374BD"/>
    <w:rsid w:val="00637F9A"/>
    <w:rsid w:val="00640177"/>
    <w:rsid w:val="006409A7"/>
    <w:rsid w:val="00640D08"/>
    <w:rsid w:val="00640E54"/>
    <w:rsid w:val="0064114E"/>
    <w:rsid w:val="00641CA2"/>
    <w:rsid w:val="00642285"/>
    <w:rsid w:val="00642E05"/>
    <w:rsid w:val="00643826"/>
    <w:rsid w:val="00643A26"/>
    <w:rsid w:val="00643A31"/>
    <w:rsid w:val="00644094"/>
    <w:rsid w:val="006441DD"/>
    <w:rsid w:val="00644FD3"/>
    <w:rsid w:val="00650280"/>
    <w:rsid w:val="00650A2C"/>
    <w:rsid w:val="00651696"/>
    <w:rsid w:val="00651C67"/>
    <w:rsid w:val="00651D4B"/>
    <w:rsid w:val="00651E23"/>
    <w:rsid w:val="006524B0"/>
    <w:rsid w:val="0065305F"/>
    <w:rsid w:val="006533DC"/>
    <w:rsid w:val="00653561"/>
    <w:rsid w:val="00653578"/>
    <w:rsid w:val="006538DD"/>
    <w:rsid w:val="0065390C"/>
    <w:rsid w:val="006539E6"/>
    <w:rsid w:val="00653A8C"/>
    <w:rsid w:val="00653DB6"/>
    <w:rsid w:val="00654111"/>
    <w:rsid w:val="0065498F"/>
    <w:rsid w:val="00654D45"/>
    <w:rsid w:val="00654DD4"/>
    <w:rsid w:val="0065508A"/>
    <w:rsid w:val="006569D4"/>
    <w:rsid w:val="006573F8"/>
    <w:rsid w:val="0066004F"/>
    <w:rsid w:val="006607CA"/>
    <w:rsid w:val="0066096B"/>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70428"/>
    <w:rsid w:val="006709B2"/>
    <w:rsid w:val="00670AF3"/>
    <w:rsid w:val="00670D1D"/>
    <w:rsid w:val="006715E2"/>
    <w:rsid w:val="00671E25"/>
    <w:rsid w:val="00672002"/>
    <w:rsid w:val="00672322"/>
    <w:rsid w:val="006733F9"/>
    <w:rsid w:val="006734B8"/>
    <w:rsid w:val="00673501"/>
    <w:rsid w:val="00674026"/>
    <w:rsid w:val="00674E4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50E"/>
    <w:rsid w:val="0069117F"/>
    <w:rsid w:val="00691A97"/>
    <w:rsid w:val="006920E6"/>
    <w:rsid w:val="006926B1"/>
    <w:rsid w:val="00692B83"/>
    <w:rsid w:val="00693ED3"/>
    <w:rsid w:val="00694F03"/>
    <w:rsid w:val="00694F8C"/>
    <w:rsid w:val="0069501D"/>
    <w:rsid w:val="006955D5"/>
    <w:rsid w:val="00695CE4"/>
    <w:rsid w:val="006960F5"/>
    <w:rsid w:val="006961C6"/>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2CA1"/>
    <w:rsid w:val="006A2FDF"/>
    <w:rsid w:val="006A3375"/>
    <w:rsid w:val="006A3964"/>
    <w:rsid w:val="006A444D"/>
    <w:rsid w:val="006A44CC"/>
    <w:rsid w:val="006A47AA"/>
    <w:rsid w:val="006A4A44"/>
    <w:rsid w:val="006A4B54"/>
    <w:rsid w:val="006A4F1C"/>
    <w:rsid w:val="006A597F"/>
    <w:rsid w:val="006A6319"/>
    <w:rsid w:val="006A655C"/>
    <w:rsid w:val="006A6560"/>
    <w:rsid w:val="006A66EC"/>
    <w:rsid w:val="006A6731"/>
    <w:rsid w:val="006A6956"/>
    <w:rsid w:val="006A6B5E"/>
    <w:rsid w:val="006A70EC"/>
    <w:rsid w:val="006A7321"/>
    <w:rsid w:val="006A7784"/>
    <w:rsid w:val="006A7994"/>
    <w:rsid w:val="006A7CC3"/>
    <w:rsid w:val="006A7EEA"/>
    <w:rsid w:val="006B0B90"/>
    <w:rsid w:val="006B0C14"/>
    <w:rsid w:val="006B1527"/>
    <w:rsid w:val="006B1695"/>
    <w:rsid w:val="006B18DD"/>
    <w:rsid w:val="006B2B1E"/>
    <w:rsid w:val="006B2BD9"/>
    <w:rsid w:val="006B3234"/>
    <w:rsid w:val="006B330D"/>
    <w:rsid w:val="006B40AA"/>
    <w:rsid w:val="006B417E"/>
    <w:rsid w:val="006B4A0C"/>
    <w:rsid w:val="006B4A53"/>
    <w:rsid w:val="006B51ED"/>
    <w:rsid w:val="006B54D5"/>
    <w:rsid w:val="006B5515"/>
    <w:rsid w:val="006B5532"/>
    <w:rsid w:val="006B6589"/>
    <w:rsid w:val="006B6C86"/>
    <w:rsid w:val="006B7079"/>
    <w:rsid w:val="006C00B3"/>
    <w:rsid w:val="006C0A56"/>
    <w:rsid w:val="006C0E04"/>
    <w:rsid w:val="006C0F64"/>
    <w:rsid w:val="006C142E"/>
    <w:rsid w:val="006C1B26"/>
    <w:rsid w:val="006C1F22"/>
    <w:rsid w:val="006C20B2"/>
    <w:rsid w:val="006C29CE"/>
    <w:rsid w:val="006C3100"/>
    <w:rsid w:val="006C3673"/>
    <w:rsid w:val="006C368D"/>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4D5C"/>
    <w:rsid w:val="006D504B"/>
    <w:rsid w:val="006D535F"/>
    <w:rsid w:val="006D5711"/>
    <w:rsid w:val="006D60F7"/>
    <w:rsid w:val="006D6782"/>
    <w:rsid w:val="006D7963"/>
    <w:rsid w:val="006D79DA"/>
    <w:rsid w:val="006D7DBF"/>
    <w:rsid w:val="006E0951"/>
    <w:rsid w:val="006E0DC3"/>
    <w:rsid w:val="006E151D"/>
    <w:rsid w:val="006E188B"/>
    <w:rsid w:val="006E19CD"/>
    <w:rsid w:val="006E2AB4"/>
    <w:rsid w:val="006E328A"/>
    <w:rsid w:val="006E3530"/>
    <w:rsid w:val="006E3D33"/>
    <w:rsid w:val="006E40A6"/>
    <w:rsid w:val="006E411F"/>
    <w:rsid w:val="006E4CD8"/>
    <w:rsid w:val="006E5173"/>
    <w:rsid w:val="006E58AB"/>
    <w:rsid w:val="006E59AF"/>
    <w:rsid w:val="006E6CDE"/>
    <w:rsid w:val="006E72A9"/>
    <w:rsid w:val="006E7749"/>
    <w:rsid w:val="006E77C4"/>
    <w:rsid w:val="006E7FE2"/>
    <w:rsid w:val="006F0287"/>
    <w:rsid w:val="006F0434"/>
    <w:rsid w:val="006F11AA"/>
    <w:rsid w:val="006F1DFC"/>
    <w:rsid w:val="006F1E59"/>
    <w:rsid w:val="006F26DD"/>
    <w:rsid w:val="006F3443"/>
    <w:rsid w:val="006F3E94"/>
    <w:rsid w:val="006F42A6"/>
    <w:rsid w:val="006F4DE0"/>
    <w:rsid w:val="006F5182"/>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4FAF"/>
    <w:rsid w:val="00705211"/>
    <w:rsid w:val="00706387"/>
    <w:rsid w:val="00706AA0"/>
    <w:rsid w:val="00706BAA"/>
    <w:rsid w:val="00706D60"/>
    <w:rsid w:val="007077AB"/>
    <w:rsid w:val="0071023B"/>
    <w:rsid w:val="00710512"/>
    <w:rsid w:val="00711060"/>
    <w:rsid w:val="0071112C"/>
    <w:rsid w:val="007118B9"/>
    <w:rsid w:val="00712CA3"/>
    <w:rsid w:val="007131EE"/>
    <w:rsid w:val="0071362D"/>
    <w:rsid w:val="00713D36"/>
    <w:rsid w:val="00713E4F"/>
    <w:rsid w:val="007141B1"/>
    <w:rsid w:val="00715965"/>
    <w:rsid w:val="007159A6"/>
    <w:rsid w:val="0071668F"/>
    <w:rsid w:val="0071761A"/>
    <w:rsid w:val="007176EC"/>
    <w:rsid w:val="00717988"/>
    <w:rsid w:val="00721024"/>
    <w:rsid w:val="0072150D"/>
    <w:rsid w:val="00722C37"/>
    <w:rsid w:val="00723E3D"/>
    <w:rsid w:val="00724452"/>
    <w:rsid w:val="00724A52"/>
    <w:rsid w:val="00725667"/>
    <w:rsid w:val="00726066"/>
    <w:rsid w:val="00726807"/>
    <w:rsid w:val="007271E1"/>
    <w:rsid w:val="007272D7"/>
    <w:rsid w:val="00727A25"/>
    <w:rsid w:val="007302DA"/>
    <w:rsid w:val="007307D9"/>
    <w:rsid w:val="00730A00"/>
    <w:rsid w:val="00730CDA"/>
    <w:rsid w:val="00731AF9"/>
    <w:rsid w:val="00731DA9"/>
    <w:rsid w:val="00731FA7"/>
    <w:rsid w:val="007339AE"/>
    <w:rsid w:val="00733B12"/>
    <w:rsid w:val="007343A6"/>
    <w:rsid w:val="00734B6D"/>
    <w:rsid w:val="00734DD2"/>
    <w:rsid w:val="00735A01"/>
    <w:rsid w:val="0073626D"/>
    <w:rsid w:val="00736409"/>
    <w:rsid w:val="00736445"/>
    <w:rsid w:val="00736884"/>
    <w:rsid w:val="00736A84"/>
    <w:rsid w:val="007373F0"/>
    <w:rsid w:val="00737CB1"/>
    <w:rsid w:val="00737CE5"/>
    <w:rsid w:val="007407AF"/>
    <w:rsid w:val="00740880"/>
    <w:rsid w:val="0074192E"/>
    <w:rsid w:val="00741F43"/>
    <w:rsid w:val="00742095"/>
    <w:rsid w:val="00742462"/>
    <w:rsid w:val="0074283B"/>
    <w:rsid w:val="00742B3F"/>
    <w:rsid w:val="00742FC5"/>
    <w:rsid w:val="00744372"/>
    <w:rsid w:val="007452F4"/>
    <w:rsid w:val="007453CB"/>
    <w:rsid w:val="0074572E"/>
    <w:rsid w:val="007465E4"/>
    <w:rsid w:val="00746B1D"/>
    <w:rsid w:val="00746CC9"/>
    <w:rsid w:val="007470BB"/>
    <w:rsid w:val="00747816"/>
    <w:rsid w:val="0075001D"/>
    <w:rsid w:val="00750177"/>
    <w:rsid w:val="0075019F"/>
    <w:rsid w:val="0075074E"/>
    <w:rsid w:val="007507B0"/>
    <w:rsid w:val="00750D81"/>
    <w:rsid w:val="00750F6A"/>
    <w:rsid w:val="00752108"/>
    <w:rsid w:val="007521BD"/>
    <w:rsid w:val="007521DA"/>
    <w:rsid w:val="00752234"/>
    <w:rsid w:val="007526A1"/>
    <w:rsid w:val="00752AE2"/>
    <w:rsid w:val="00752D94"/>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470"/>
    <w:rsid w:val="0075791A"/>
    <w:rsid w:val="00757E92"/>
    <w:rsid w:val="0076017C"/>
    <w:rsid w:val="00760648"/>
    <w:rsid w:val="00760C14"/>
    <w:rsid w:val="00761162"/>
    <w:rsid w:val="00761EE6"/>
    <w:rsid w:val="00762264"/>
    <w:rsid w:val="00762957"/>
    <w:rsid w:val="0076312F"/>
    <w:rsid w:val="007638B4"/>
    <w:rsid w:val="00763FC4"/>
    <w:rsid w:val="00764285"/>
    <w:rsid w:val="007645BB"/>
    <w:rsid w:val="007645E7"/>
    <w:rsid w:val="007646A3"/>
    <w:rsid w:val="00764735"/>
    <w:rsid w:val="00764831"/>
    <w:rsid w:val="00764853"/>
    <w:rsid w:val="00764B89"/>
    <w:rsid w:val="00764C00"/>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4CD"/>
    <w:rsid w:val="00773773"/>
    <w:rsid w:val="00774593"/>
    <w:rsid w:val="00774FF4"/>
    <w:rsid w:val="00775395"/>
    <w:rsid w:val="00776269"/>
    <w:rsid w:val="00776CF8"/>
    <w:rsid w:val="00776D50"/>
    <w:rsid w:val="00777C3C"/>
    <w:rsid w:val="00777FFC"/>
    <w:rsid w:val="00780DC4"/>
    <w:rsid w:val="00780E00"/>
    <w:rsid w:val="0078109D"/>
    <w:rsid w:val="0078114A"/>
    <w:rsid w:val="007818F8"/>
    <w:rsid w:val="007828DD"/>
    <w:rsid w:val="00782E4E"/>
    <w:rsid w:val="00783086"/>
    <w:rsid w:val="0078368A"/>
    <w:rsid w:val="00783AC2"/>
    <w:rsid w:val="00784463"/>
    <w:rsid w:val="00784790"/>
    <w:rsid w:val="007878D3"/>
    <w:rsid w:val="0079036A"/>
    <w:rsid w:val="0079038F"/>
    <w:rsid w:val="00790A12"/>
    <w:rsid w:val="00790B19"/>
    <w:rsid w:val="00790BE7"/>
    <w:rsid w:val="00790F90"/>
    <w:rsid w:val="00793529"/>
    <w:rsid w:val="007939DA"/>
    <w:rsid w:val="0079416C"/>
    <w:rsid w:val="007942DD"/>
    <w:rsid w:val="00794598"/>
    <w:rsid w:val="00796F2E"/>
    <w:rsid w:val="00797502"/>
    <w:rsid w:val="00797722"/>
    <w:rsid w:val="007A12AD"/>
    <w:rsid w:val="007A12FE"/>
    <w:rsid w:val="007A2F9F"/>
    <w:rsid w:val="007A3B9E"/>
    <w:rsid w:val="007A4558"/>
    <w:rsid w:val="007A4CA0"/>
    <w:rsid w:val="007A4FF6"/>
    <w:rsid w:val="007A5341"/>
    <w:rsid w:val="007A57ED"/>
    <w:rsid w:val="007A58E5"/>
    <w:rsid w:val="007A5C72"/>
    <w:rsid w:val="007A5E6E"/>
    <w:rsid w:val="007A7EFF"/>
    <w:rsid w:val="007B0236"/>
    <w:rsid w:val="007B0E4D"/>
    <w:rsid w:val="007B10EE"/>
    <w:rsid w:val="007B11DA"/>
    <w:rsid w:val="007B173E"/>
    <w:rsid w:val="007B1C8B"/>
    <w:rsid w:val="007B1C98"/>
    <w:rsid w:val="007B287B"/>
    <w:rsid w:val="007B3E80"/>
    <w:rsid w:val="007B4722"/>
    <w:rsid w:val="007B5407"/>
    <w:rsid w:val="007B5F4A"/>
    <w:rsid w:val="007B6146"/>
    <w:rsid w:val="007B645D"/>
    <w:rsid w:val="007B6606"/>
    <w:rsid w:val="007B6BAB"/>
    <w:rsid w:val="007B6C07"/>
    <w:rsid w:val="007B744E"/>
    <w:rsid w:val="007B7C30"/>
    <w:rsid w:val="007B7FFD"/>
    <w:rsid w:val="007C0B17"/>
    <w:rsid w:val="007C0ECD"/>
    <w:rsid w:val="007C13FC"/>
    <w:rsid w:val="007C15F0"/>
    <w:rsid w:val="007C207E"/>
    <w:rsid w:val="007C2860"/>
    <w:rsid w:val="007C2BC3"/>
    <w:rsid w:val="007C2E62"/>
    <w:rsid w:val="007C3671"/>
    <w:rsid w:val="007C3FCB"/>
    <w:rsid w:val="007C49F6"/>
    <w:rsid w:val="007C4AC1"/>
    <w:rsid w:val="007C51C4"/>
    <w:rsid w:val="007C5BC5"/>
    <w:rsid w:val="007C5CC8"/>
    <w:rsid w:val="007C6284"/>
    <w:rsid w:val="007C6608"/>
    <w:rsid w:val="007C67E5"/>
    <w:rsid w:val="007C785C"/>
    <w:rsid w:val="007D01D7"/>
    <w:rsid w:val="007D0B67"/>
    <w:rsid w:val="007D136E"/>
    <w:rsid w:val="007D1462"/>
    <w:rsid w:val="007D1801"/>
    <w:rsid w:val="007D1A23"/>
    <w:rsid w:val="007D1C1E"/>
    <w:rsid w:val="007D3238"/>
    <w:rsid w:val="007D33CF"/>
    <w:rsid w:val="007D3987"/>
    <w:rsid w:val="007D4244"/>
    <w:rsid w:val="007D4739"/>
    <w:rsid w:val="007D49DA"/>
    <w:rsid w:val="007D4BA0"/>
    <w:rsid w:val="007D501C"/>
    <w:rsid w:val="007D63C3"/>
    <w:rsid w:val="007D640D"/>
    <w:rsid w:val="007D66F3"/>
    <w:rsid w:val="007D69A5"/>
    <w:rsid w:val="007D712C"/>
    <w:rsid w:val="007E0290"/>
    <w:rsid w:val="007E0EBC"/>
    <w:rsid w:val="007E0EEC"/>
    <w:rsid w:val="007E0F47"/>
    <w:rsid w:val="007E16C8"/>
    <w:rsid w:val="007E1A5B"/>
    <w:rsid w:val="007E22BF"/>
    <w:rsid w:val="007E24C9"/>
    <w:rsid w:val="007E3A95"/>
    <w:rsid w:val="007E3BCD"/>
    <w:rsid w:val="007E3FB4"/>
    <w:rsid w:val="007E410B"/>
    <w:rsid w:val="007E4C21"/>
    <w:rsid w:val="007E50B5"/>
    <w:rsid w:val="007E746D"/>
    <w:rsid w:val="007F0256"/>
    <w:rsid w:val="007F0604"/>
    <w:rsid w:val="007F0DC3"/>
    <w:rsid w:val="007F15A7"/>
    <w:rsid w:val="007F2780"/>
    <w:rsid w:val="007F304B"/>
    <w:rsid w:val="007F39CE"/>
    <w:rsid w:val="007F3ACC"/>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194"/>
    <w:rsid w:val="0080243C"/>
    <w:rsid w:val="008024B9"/>
    <w:rsid w:val="00803CF1"/>
    <w:rsid w:val="00804011"/>
    <w:rsid w:val="0080432C"/>
    <w:rsid w:val="00804440"/>
    <w:rsid w:val="00805892"/>
    <w:rsid w:val="00805EB6"/>
    <w:rsid w:val="008062B3"/>
    <w:rsid w:val="00806636"/>
    <w:rsid w:val="00807393"/>
    <w:rsid w:val="00810017"/>
    <w:rsid w:val="008101F3"/>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3AE"/>
    <w:rsid w:val="008172F0"/>
    <w:rsid w:val="00820A17"/>
    <w:rsid w:val="00821622"/>
    <w:rsid w:val="008217E8"/>
    <w:rsid w:val="00821B30"/>
    <w:rsid w:val="0082203E"/>
    <w:rsid w:val="008223F1"/>
    <w:rsid w:val="0082252D"/>
    <w:rsid w:val="008225B1"/>
    <w:rsid w:val="00822A1F"/>
    <w:rsid w:val="00823A9B"/>
    <w:rsid w:val="00823DCC"/>
    <w:rsid w:val="008256D1"/>
    <w:rsid w:val="008264F1"/>
    <w:rsid w:val="00826CBE"/>
    <w:rsid w:val="00827242"/>
    <w:rsid w:val="0082754A"/>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883"/>
    <w:rsid w:val="00834A62"/>
    <w:rsid w:val="00835754"/>
    <w:rsid w:val="00836757"/>
    <w:rsid w:val="00837089"/>
    <w:rsid w:val="00840019"/>
    <w:rsid w:val="00840ACA"/>
    <w:rsid w:val="008416C7"/>
    <w:rsid w:val="00841B33"/>
    <w:rsid w:val="00841B35"/>
    <w:rsid w:val="00841E16"/>
    <w:rsid w:val="008420C3"/>
    <w:rsid w:val="008423F5"/>
    <w:rsid w:val="00842C5F"/>
    <w:rsid w:val="0084315C"/>
    <w:rsid w:val="0084352A"/>
    <w:rsid w:val="0084357F"/>
    <w:rsid w:val="008436A1"/>
    <w:rsid w:val="008438FF"/>
    <w:rsid w:val="0084408F"/>
    <w:rsid w:val="00844251"/>
    <w:rsid w:val="00844578"/>
    <w:rsid w:val="008445A3"/>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392E"/>
    <w:rsid w:val="00855AF6"/>
    <w:rsid w:val="008563D7"/>
    <w:rsid w:val="008569BD"/>
    <w:rsid w:val="00856CCB"/>
    <w:rsid w:val="00856D9A"/>
    <w:rsid w:val="008573A2"/>
    <w:rsid w:val="00857D01"/>
    <w:rsid w:val="0086117F"/>
    <w:rsid w:val="008611CD"/>
    <w:rsid w:val="0086127A"/>
    <w:rsid w:val="00861970"/>
    <w:rsid w:val="0086199A"/>
    <w:rsid w:val="00862476"/>
    <w:rsid w:val="008627E1"/>
    <w:rsid w:val="00862E2A"/>
    <w:rsid w:val="00862F19"/>
    <w:rsid w:val="00863044"/>
    <w:rsid w:val="008645FD"/>
    <w:rsid w:val="0086479A"/>
    <w:rsid w:val="008647F3"/>
    <w:rsid w:val="0086481D"/>
    <w:rsid w:val="008654C3"/>
    <w:rsid w:val="00865620"/>
    <w:rsid w:val="00865AA0"/>
    <w:rsid w:val="00865B0E"/>
    <w:rsid w:val="00865B8B"/>
    <w:rsid w:val="00866841"/>
    <w:rsid w:val="0086704C"/>
    <w:rsid w:val="00867255"/>
    <w:rsid w:val="008678CB"/>
    <w:rsid w:val="0086798E"/>
    <w:rsid w:val="00867A40"/>
    <w:rsid w:val="00867D47"/>
    <w:rsid w:val="00870A8C"/>
    <w:rsid w:val="00870B5F"/>
    <w:rsid w:val="008714BE"/>
    <w:rsid w:val="008718D0"/>
    <w:rsid w:val="00872D1A"/>
    <w:rsid w:val="00872FED"/>
    <w:rsid w:val="00873CAB"/>
    <w:rsid w:val="008743DE"/>
    <w:rsid w:val="008746DE"/>
    <w:rsid w:val="008749FA"/>
    <w:rsid w:val="008751E6"/>
    <w:rsid w:val="00875D58"/>
    <w:rsid w:val="00875FCA"/>
    <w:rsid w:val="0087618A"/>
    <w:rsid w:val="00876BAC"/>
    <w:rsid w:val="00876D36"/>
    <w:rsid w:val="008770EA"/>
    <w:rsid w:val="00877329"/>
    <w:rsid w:val="00877631"/>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67C4"/>
    <w:rsid w:val="0088728A"/>
    <w:rsid w:val="00890253"/>
    <w:rsid w:val="008909ED"/>
    <w:rsid w:val="00890AB0"/>
    <w:rsid w:val="00891487"/>
    <w:rsid w:val="0089197D"/>
    <w:rsid w:val="00891B06"/>
    <w:rsid w:val="00892C3E"/>
    <w:rsid w:val="00892F75"/>
    <w:rsid w:val="0089355D"/>
    <w:rsid w:val="00893E9F"/>
    <w:rsid w:val="0089534A"/>
    <w:rsid w:val="0089568C"/>
    <w:rsid w:val="00895CD6"/>
    <w:rsid w:val="00895D34"/>
    <w:rsid w:val="00895E05"/>
    <w:rsid w:val="00896142"/>
    <w:rsid w:val="008964C7"/>
    <w:rsid w:val="00896F84"/>
    <w:rsid w:val="00897033"/>
    <w:rsid w:val="00897D1E"/>
    <w:rsid w:val="008A0DD4"/>
    <w:rsid w:val="008A126E"/>
    <w:rsid w:val="008A16EE"/>
    <w:rsid w:val="008A1DA5"/>
    <w:rsid w:val="008A2EC7"/>
    <w:rsid w:val="008A2FBA"/>
    <w:rsid w:val="008A3493"/>
    <w:rsid w:val="008A3614"/>
    <w:rsid w:val="008A4040"/>
    <w:rsid w:val="008A494F"/>
    <w:rsid w:val="008A49D2"/>
    <w:rsid w:val="008A4B2C"/>
    <w:rsid w:val="008A4D18"/>
    <w:rsid w:val="008A5102"/>
    <w:rsid w:val="008A6219"/>
    <w:rsid w:val="008A6369"/>
    <w:rsid w:val="008A64C8"/>
    <w:rsid w:val="008A6731"/>
    <w:rsid w:val="008A797F"/>
    <w:rsid w:val="008A7DBB"/>
    <w:rsid w:val="008B09EE"/>
    <w:rsid w:val="008B18CE"/>
    <w:rsid w:val="008B1B90"/>
    <w:rsid w:val="008B20B2"/>
    <w:rsid w:val="008B269F"/>
    <w:rsid w:val="008B3573"/>
    <w:rsid w:val="008B397D"/>
    <w:rsid w:val="008B3B1C"/>
    <w:rsid w:val="008B3BDE"/>
    <w:rsid w:val="008B3BEB"/>
    <w:rsid w:val="008B5AB2"/>
    <w:rsid w:val="008B5BC4"/>
    <w:rsid w:val="008B62F4"/>
    <w:rsid w:val="008B64CE"/>
    <w:rsid w:val="008B70FE"/>
    <w:rsid w:val="008B72DE"/>
    <w:rsid w:val="008B7656"/>
    <w:rsid w:val="008C05F3"/>
    <w:rsid w:val="008C0F92"/>
    <w:rsid w:val="008C1080"/>
    <w:rsid w:val="008C131A"/>
    <w:rsid w:val="008C186F"/>
    <w:rsid w:val="008C25CC"/>
    <w:rsid w:val="008C28C7"/>
    <w:rsid w:val="008C2CBA"/>
    <w:rsid w:val="008C2D29"/>
    <w:rsid w:val="008C3279"/>
    <w:rsid w:val="008C3FF6"/>
    <w:rsid w:val="008C4839"/>
    <w:rsid w:val="008C5484"/>
    <w:rsid w:val="008C6058"/>
    <w:rsid w:val="008C70AD"/>
    <w:rsid w:val="008C7405"/>
    <w:rsid w:val="008C7D55"/>
    <w:rsid w:val="008C7F10"/>
    <w:rsid w:val="008C7F4D"/>
    <w:rsid w:val="008D0688"/>
    <w:rsid w:val="008D276E"/>
    <w:rsid w:val="008D4C85"/>
    <w:rsid w:val="008D5541"/>
    <w:rsid w:val="008D686D"/>
    <w:rsid w:val="008E01AC"/>
    <w:rsid w:val="008E0421"/>
    <w:rsid w:val="008E074A"/>
    <w:rsid w:val="008E10FD"/>
    <w:rsid w:val="008E1538"/>
    <w:rsid w:val="008E274C"/>
    <w:rsid w:val="008E2CD8"/>
    <w:rsid w:val="008E3010"/>
    <w:rsid w:val="008E3217"/>
    <w:rsid w:val="008E336D"/>
    <w:rsid w:val="008E3773"/>
    <w:rsid w:val="008E3F0E"/>
    <w:rsid w:val="008E42F8"/>
    <w:rsid w:val="008E4433"/>
    <w:rsid w:val="008E45B9"/>
    <w:rsid w:val="008E56DE"/>
    <w:rsid w:val="008E5771"/>
    <w:rsid w:val="008E626A"/>
    <w:rsid w:val="008E698E"/>
    <w:rsid w:val="008E6A1E"/>
    <w:rsid w:val="008E6CB7"/>
    <w:rsid w:val="008E7031"/>
    <w:rsid w:val="008E71F9"/>
    <w:rsid w:val="008E793F"/>
    <w:rsid w:val="008E7DFA"/>
    <w:rsid w:val="008F11C6"/>
    <w:rsid w:val="008F28F0"/>
    <w:rsid w:val="008F3218"/>
    <w:rsid w:val="008F3554"/>
    <w:rsid w:val="008F397D"/>
    <w:rsid w:val="008F4541"/>
    <w:rsid w:val="008F45E4"/>
    <w:rsid w:val="008F477F"/>
    <w:rsid w:val="008F5605"/>
    <w:rsid w:val="008F563E"/>
    <w:rsid w:val="008F591D"/>
    <w:rsid w:val="008F5938"/>
    <w:rsid w:val="008F5ED5"/>
    <w:rsid w:val="008F6913"/>
    <w:rsid w:val="008F694A"/>
    <w:rsid w:val="008F77CF"/>
    <w:rsid w:val="008F7900"/>
    <w:rsid w:val="0090065D"/>
    <w:rsid w:val="0090159B"/>
    <w:rsid w:val="00901AA7"/>
    <w:rsid w:val="009025E9"/>
    <w:rsid w:val="00902C9B"/>
    <w:rsid w:val="009038D1"/>
    <w:rsid w:val="00903A52"/>
    <w:rsid w:val="00903E65"/>
    <w:rsid w:val="009040E6"/>
    <w:rsid w:val="009044C2"/>
    <w:rsid w:val="00904D2F"/>
    <w:rsid w:val="00905060"/>
    <w:rsid w:val="0090561D"/>
    <w:rsid w:val="009060E6"/>
    <w:rsid w:val="00906C20"/>
    <w:rsid w:val="00906D33"/>
    <w:rsid w:val="00906E3C"/>
    <w:rsid w:val="009071FC"/>
    <w:rsid w:val="00907520"/>
    <w:rsid w:val="00910611"/>
    <w:rsid w:val="00910D61"/>
    <w:rsid w:val="009118F9"/>
    <w:rsid w:val="009124BD"/>
    <w:rsid w:val="00913977"/>
    <w:rsid w:val="00914203"/>
    <w:rsid w:val="00914DEC"/>
    <w:rsid w:val="009163F2"/>
    <w:rsid w:val="0091760A"/>
    <w:rsid w:val="00917F6F"/>
    <w:rsid w:val="009228DD"/>
    <w:rsid w:val="00922BFB"/>
    <w:rsid w:val="009231C2"/>
    <w:rsid w:val="0092560D"/>
    <w:rsid w:val="00925697"/>
    <w:rsid w:val="00925867"/>
    <w:rsid w:val="00925DD5"/>
    <w:rsid w:val="0092649C"/>
    <w:rsid w:val="0092752C"/>
    <w:rsid w:val="00927F34"/>
    <w:rsid w:val="00930216"/>
    <w:rsid w:val="00930A51"/>
    <w:rsid w:val="00931A98"/>
    <w:rsid w:val="009321E6"/>
    <w:rsid w:val="0093234D"/>
    <w:rsid w:val="009329B4"/>
    <w:rsid w:val="009335CA"/>
    <w:rsid w:val="00933951"/>
    <w:rsid w:val="00933AE2"/>
    <w:rsid w:val="00934643"/>
    <w:rsid w:val="00934780"/>
    <w:rsid w:val="009348A1"/>
    <w:rsid w:val="00936C5C"/>
    <w:rsid w:val="00936ED8"/>
    <w:rsid w:val="009370E1"/>
    <w:rsid w:val="009370FC"/>
    <w:rsid w:val="00937C62"/>
    <w:rsid w:val="009401D7"/>
    <w:rsid w:val="00940600"/>
    <w:rsid w:val="00940BD8"/>
    <w:rsid w:val="00940DB8"/>
    <w:rsid w:val="00941155"/>
    <w:rsid w:val="00941458"/>
    <w:rsid w:val="00941710"/>
    <w:rsid w:val="00941815"/>
    <w:rsid w:val="00941C32"/>
    <w:rsid w:val="009423D8"/>
    <w:rsid w:val="009425F9"/>
    <w:rsid w:val="00942FC0"/>
    <w:rsid w:val="009435B6"/>
    <w:rsid w:val="0094373F"/>
    <w:rsid w:val="0094481F"/>
    <w:rsid w:val="00944BCB"/>
    <w:rsid w:val="00944E16"/>
    <w:rsid w:val="00944F41"/>
    <w:rsid w:val="00945823"/>
    <w:rsid w:val="00945833"/>
    <w:rsid w:val="00945D36"/>
    <w:rsid w:val="00945FC0"/>
    <w:rsid w:val="0094623C"/>
    <w:rsid w:val="009463E2"/>
    <w:rsid w:val="009464C8"/>
    <w:rsid w:val="009465CB"/>
    <w:rsid w:val="00946E6E"/>
    <w:rsid w:val="00947C67"/>
    <w:rsid w:val="009509FD"/>
    <w:rsid w:val="00950CE7"/>
    <w:rsid w:val="00951AE4"/>
    <w:rsid w:val="00953349"/>
    <w:rsid w:val="00953D40"/>
    <w:rsid w:val="00954A06"/>
    <w:rsid w:val="00954B9B"/>
    <w:rsid w:val="00955916"/>
    <w:rsid w:val="00956846"/>
    <w:rsid w:val="00956CDF"/>
    <w:rsid w:val="00956D70"/>
    <w:rsid w:val="009572D6"/>
    <w:rsid w:val="00960533"/>
    <w:rsid w:val="00960746"/>
    <w:rsid w:val="00960888"/>
    <w:rsid w:val="00960DC4"/>
    <w:rsid w:val="00960E77"/>
    <w:rsid w:val="00961311"/>
    <w:rsid w:val="00961651"/>
    <w:rsid w:val="00961B6C"/>
    <w:rsid w:val="0096213D"/>
    <w:rsid w:val="00962A3E"/>
    <w:rsid w:val="00962A99"/>
    <w:rsid w:val="0096341A"/>
    <w:rsid w:val="0096351B"/>
    <w:rsid w:val="00963A6B"/>
    <w:rsid w:val="00964425"/>
    <w:rsid w:val="0096451D"/>
    <w:rsid w:val="00964E7E"/>
    <w:rsid w:val="00965E56"/>
    <w:rsid w:val="00965F20"/>
    <w:rsid w:val="00966232"/>
    <w:rsid w:val="009664C7"/>
    <w:rsid w:val="00966C39"/>
    <w:rsid w:val="0097047F"/>
    <w:rsid w:val="00970F34"/>
    <w:rsid w:val="00970F83"/>
    <w:rsid w:val="009715C0"/>
    <w:rsid w:val="00971AFE"/>
    <w:rsid w:val="00971DB8"/>
    <w:rsid w:val="00972772"/>
    <w:rsid w:val="0097279D"/>
    <w:rsid w:val="00972E55"/>
    <w:rsid w:val="009732AB"/>
    <w:rsid w:val="00974B59"/>
    <w:rsid w:val="00974D6E"/>
    <w:rsid w:val="009763FC"/>
    <w:rsid w:val="00977D86"/>
    <w:rsid w:val="00980FD5"/>
    <w:rsid w:val="009814BA"/>
    <w:rsid w:val="00981574"/>
    <w:rsid w:val="00981B3B"/>
    <w:rsid w:val="00981B56"/>
    <w:rsid w:val="00981DF3"/>
    <w:rsid w:val="00982786"/>
    <w:rsid w:val="00982AAE"/>
    <w:rsid w:val="00982BE2"/>
    <w:rsid w:val="00982C3A"/>
    <w:rsid w:val="009832C1"/>
    <w:rsid w:val="009845A3"/>
    <w:rsid w:val="009845D0"/>
    <w:rsid w:val="00984C26"/>
    <w:rsid w:val="0098525B"/>
    <w:rsid w:val="00985717"/>
    <w:rsid w:val="00985770"/>
    <w:rsid w:val="009857D5"/>
    <w:rsid w:val="00986D96"/>
    <w:rsid w:val="009878CD"/>
    <w:rsid w:val="00987B35"/>
    <w:rsid w:val="00987DB7"/>
    <w:rsid w:val="00987F69"/>
    <w:rsid w:val="0099046B"/>
    <w:rsid w:val="00992AEB"/>
    <w:rsid w:val="00992ECB"/>
    <w:rsid w:val="0099305B"/>
    <w:rsid w:val="009939D8"/>
    <w:rsid w:val="00993E62"/>
    <w:rsid w:val="0099461D"/>
    <w:rsid w:val="00994642"/>
    <w:rsid w:val="00994811"/>
    <w:rsid w:val="00994D2E"/>
    <w:rsid w:val="009966DC"/>
    <w:rsid w:val="009968DB"/>
    <w:rsid w:val="00997536"/>
    <w:rsid w:val="0099765E"/>
    <w:rsid w:val="00997957"/>
    <w:rsid w:val="009A0411"/>
    <w:rsid w:val="009A0427"/>
    <w:rsid w:val="009A067B"/>
    <w:rsid w:val="009A0733"/>
    <w:rsid w:val="009A2392"/>
    <w:rsid w:val="009A2D35"/>
    <w:rsid w:val="009A38D8"/>
    <w:rsid w:val="009A39E3"/>
    <w:rsid w:val="009A3DE5"/>
    <w:rsid w:val="009A4831"/>
    <w:rsid w:val="009A48A9"/>
    <w:rsid w:val="009A4A3C"/>
    <w:rsid w:val="009A4F7F"/>
    <w:rsid w:val="009A519B"/>
    <w:rsid w:val="009A5411"/>
    <w:rsid w:val="009A69C9"/>
    <w:rsid w:val="009A7539"/>
    <w:rsid w:val="009A78ED"/>
    <w:rsid w:val="009A7B00"/>
    <w:rsid w:val="009B03AF"/>
    <w:rsid w:val="009B0731"/>
    <w:rsid w:val="009B0996"/>
    <w:rsid w:val="009B0B4D"/>
    <w:rsid w:val="009B0C1C"/>
    <w:rsid w:val="009B0DFA"/>
    <w:rsid w:val="009B163B"/>
    <w:rsid w:val="009B1B68"/>
    <w:rsid w:val="009B1F99"/>
    <w:rsid w:val="009B2875"/>
    <w:rsid w:val="009B2EC0"/>
    <w:rsid w:val="009B33C5"/>
    <w:rsid w:val="009B3DDF"/>
    <w:rsid w:val="009B4CB4"/>
    <w:rsid w:val="009B4EBB"/>
    <w:rsid w:val="009B51C7"/>
    <w:rsid w:val="009B5328"/>
    <w:rsid w:val="009B5413"/>
    <w:rsid w:val="009B573A"/>
    <w:rsid w:val="009B6631"/>
    <w:rsid w:val="009B6CD8"/>
    <w:rsid w:val="009B7901"/>
    <w:rsid w:val="009C000B"/>
    <w:rsid w:val="009C0097"/>
    <w:rsid w:val="009C01F4"/>
    <w:rsid w:val="009C0BF7"/>
    <w:rsid w:val="009C0C35"/>
    <w:rsid w:val="009C1262"/>
    <w:rsid w:val="009C189D"/>
    <w:rsid w:val="009C1B7D"/>
    <w:rsid w:val="009C2060"/>
    <w:rsid w:val="009C307E"/>
    <w:rsid w:val="009C32C7"/>
    <w:rsid w:val="009C35D6"/>
    <w:rsid w:val="009C3B5D"/>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46E"/>
    <w:rsid w:val="009C76FD"/>
    <w:rsid w:val="009C7734"/>
    <w:rsid w:val="009D01BF"/>
    <w:rsid w:val="009D01CF"/>
    <w:rsid w:val="009D0A75"/>
    <w:rsid w:val="009D111E"/>
    <w:rsid w:val="009D1497"/>
    <w:rsid w:val="009D214A"/>
    <w:rsid w:val="009D2576"/>
    <w:rsid w:val="009D26DF"/>
    <w:rsid w:val="009D301C"/>
    <w:rsid w:val="009D3654"/>
    <w:rsid w:val="009D3EF2"/>
    <w:rsid w:val="009D3F2F"/>
    <w:rsid w:val="009D48DA"/>
    <w:rsid w:val="009D66E2"/>
    <w:rsid w:val="009D75B8"/>
    <w:rsid w:val="009E0144"/>
    <w:rsid w:val="009E03B6"/>
    <w:rsid w:val="009E071C"/>
    <w:rsid w:val="009E0F76"/>
    <w:rsid w:val="009E222A"/>
    <w:rsid w:val="009E2269"/>
    <w:rsid w:val="009E29B9"/>
    <w:rsid w:val="009E3807"/>
    <w:rsid w:val="009E403B"/>
    <w:rsid w:val="009E447D"/>
    <w:rsid w:val="009E4B3D"/>
    <w:rsid w:val="009E5B6D"/>
    <w:rsid w:val="009E5BC2"/>
    <w:rsid w:val="009E6282"/>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A009FA"/>
    <w:rsid w:val="00A00CE6"/>
    <w:rsid w:val="00A01552"/>
    <w:rsid w:val="00A01658"/>
    <w:rsid w:val="00A0170C"/>
    <w:rsid w:val="00A01A77"/>
    <w:rsid w:val="00A040A5"/>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1E12"/>
    <w:rsid w:val="00A21EF6"/>
    <w:rsid w:val="00A226BC"/>
    <w:rsid w:val="00A23157"/>
    <w:rsid w:val="00A23221"/>
    <w:rsid w:val="00A2359B"/>
    <w:rsid w:val="00A2389A"/>
    <w:rsid w:val="00A23BAD"/>
    <w:rsid w:val="00A23D48"/>
    <w:rsid w:val="00A2400F"/>
    <w:rsid w:val="00A24010"/>
    <w:rsid w:val="00A2435B"/>
    <w:rsid w:val="00A25FB6"/>
    <w:rsid w:val="00A26006"/>
    <w:rsid w:val="00A2677B"/>
    <w:rsid w:val="00A26789"/>
    <w:rsid w:val="00A27269"/>
    <w:rsid w:val="00A272EF"/>
    <w:rsid w:val="00A27858"/>
    <w:rsid w:val="00A31376"/>
    <w:rsid w:val="00A31F4B"/>
    <w:rsid w:val="00A323F7"/>
    <w:rsid w:val="00A3311F"/>
    <w:rsid w:val="00A339EA"/>
    <w:rsid w:val="00A33D88"/>
    <w:rsid w:val="00A34010"/>
    <w:rsid w:val="00A344A5"/>
    <w:rsid w:val="00A347AA"/>
    <w:rsid w:val="00A348FF"/>
    <w:rsid w:val="00A34BBD"/>
    <w:rsid w:val="00A34DE7"/>
    <w:rsid w:val="00A34EFF"/>
    <w:rsid w:val="00A35520"/>
    <w:rsid w:val="00A35737"/>
    <w:rsid w:val="00A36EF2"/>
    <w:rsid w:val="00A3710C"/>
    <w:rsid w:val="00A40174"/>
    <w:rsid w:val="00A4058D"/>
    <w:rsid w:val="00A406D8"/>
    <w:rsid w:val="00A40BEC"/>
    <w:rsid w:val="00A40C5B"/>
    <w:rsid w:val="00A40F96"/>
    <w:rsid w:val="00A4155F"/>
    <w:rsid w:val="00A4161C"/>
    <w:rsid w:val="00A41EFC"/>
    <w:rsid w:val="00A43212"/>
    <w:rsid w:val="00A432EA"/>
    <w:rsid w:val="00A43558"/>
    <w:rsid w:val="00A43B30"/>
    <w:rsid w:val="00A44993"/>
    <w:rsid w:val="00A45298"/>
    <w:rsid w:val="00A45D21"/>
    <w:rsid w:val="00A466FB"/>
    <w:rsid w:val="00A46765"/>
    <w:rsid w:val="00A47672"/>
    <w:rsid w:val="00A4777A"/>
    <w:rsid w:val="00A47AEC"/>
    <w:rsid w:val="00A47C4F"/>
    <w:rsid w:val="00A47D9C"/>
    <w:rsid w:val="00A50E1B"/>
    <w:rsid w:val="00A518EA"/>
    <w:rsid w:val="00A52111"/>
    <w:rsid w:val="00A523FD"/>
    <w:rsid w:val="00A524D1"/>
    <w:rsid w:val="00A526ED"/>
    <w:rsid w:val="00A52B17"/>
    <w:rsid w:val="00A53209"/>
    <w:rsid w:val="00A534B8"/>
    <w:rsid w:val="00A53A90"/>
    <w:rsid w:val="00A549C9"/>
    <w:rsid w:val="00A54A4F"/>
    <w:rsid w:val="00A54E7B"/>
    <w:rsid w:val="00A550B0"/>
    <w:rsid w:val="00A55595"/>
    <w:rsid w:val="00A569C3"/>
    <w:rsid w:val="00A57697"/>
    <w:rsid w:val="00A57FF7"/>
    <w:rsid w:val="00A60957"/>
    <w:rsid w:val="00A60B6E"/>
    <w:rsid w:val="00A610D1"/>
    <w:rsid w:val="00A62A3E"/>
    <w:rsid w:val="00A62C6C"/>
    <w:rsid w:val="00A631D8"/>
    <w:rsid w:val="00A63E70"/>
    <w:rsid w:val="00A6431D"/>
    <w:rsid w:val="00A644F3"/>
    <w:rsid w:val="00A649EB"/>
    <w:rsid w:val="00A64A2E"/>
    <w:rsid w:val="00A64B26"/>
    <w:rsid w:val="00A6528B"/>
    <w:rsid w:val="00A6586E"/>
    <w:rsid w:val="00A658CE"/>
    <w:rsid w:val="00A6608B"/>
    <w:rsid w:val="00A671C5"/>
    <w:rsid w:val="00A67CED"/>
    <w:rsid w:val="00A67F2F"/>
    <w:rsid w:val="00A70683"/>
    <w:rsid w:val="00A7084A"/>
    <w:rsid w:val="00A70949"/>
    <w:rsid w:val="00A7096D"/>
    <w:rsid w:val="00A71007"/>
    <w:rsid w:val="00A710C3"/>
    <w:rsid w:val="00A72016"/>
    <w:rsid w:val="00A7295E"/>
    <w:rsid w:val="00A72FBC"/>
    <w:rsid w:val="00A7315C"/>
    <w:rsid w:val="00A735BD"/>
    <w:rsid w:val="00A739B3"/>
    <w:rsid w:val="00A74D6D"/>
    <w:rsid w:val="00A75431"/>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6652"/>
    <w:rsid w:val="00A868BC"/>
    <w:rsid w:val="00A877AD"/>
    <w:rsid w:val="00A87B07"/>
    <w:rsid w:val="00A9062C"/>
    <w:rsid w:val="00A91941"/>
    <w:rsid w:val="00A91A55"/>
    <w:rsid w:val="00A9217C"/>
    <w:rsid w:val="00A92AB8"/>
    <w:rsid w:val="00A93446"/>
    <w:rsid w:val="00A95113"/>
    <w:rsid w:val="00A95177"/>
    <w:rsid w:val="00A96694"/>
    <w:rsid w:val="00A97524"/>
    <w:rsid w:val="00A97759"/>
    <w:rsid w:val="00A97A34"/>
    <w:rsid w:val="00AA02D0"/>
    <w:rsid w:val="00AA0964"/>
    <w:rsid w:val="00AA0E4F"/>
    <w:rsid w:val="00AA19D0"/>
    <w:rsid w:val="00AA20D6"/>
    <w:rsid w:val="00AA238E"/>
    <w:rsid w:val="00AA2B4C"/>
    <w:rsid w:val="00AA347A"/>
    <w:rsid w:val="00AA371D"/>
    <w:rsid w:val="00AA4960"/>
    <w:rsid w:val="00AA4D19"/>
    <w:rsid w:val="00AA4FC9"/>
    <w:rsid w:val="00AA54B6"/>
    <w:rsid w:val="00AA5B1F"/>
    <w:rsid w:val="00AA6941"/>
    <w:rsid w:val="00AA74E6"/>
    <w:rsid w:val="00AA7EFA"/>
    <w:rsid w:val="00AB00C7"/>
    <w:rsid w:val="00AB01B4"/>
    <w:rsid w:val="00AB0295"/>
    <w:rsid w:val="00AB0FCC"/>
    <w:rsid w:val="00AB185C"/>
    <w:rsid w:val="00AB196F"/>
    <w:rsid w:val="00AB1FEA"/>
    <w:rsid w:val="00AB21A2"/>
    <w:rsid w:val="00AB2229"/>
    <w:rsid w:val="00AB2869"/>
    <w:rsid w:val="00AB2F5E"/>
    <w:rsid w:val="00AB30D5"/>
    <w:rsid w:val="00AB4250"/>
    <w:rsid w:val="00AB4865"/>
    <w:rsid w:val="00AB4C44"/>
    <w:rsid w:val="00AC0119"/>
    <w:rsid w:val="00AC0673"/>
    <w:rsid w:val="00AC0750"/>
    <w:rsid w:val="00AC0D3A"/>
    <w:rsid w:val="00AC134E"/>
    <w:rsid w:val="00AC1CC9"/>
    <w:rsid w:val="00AC238C"/>
    <w:rsid w:val="00AC2901"/>
    <w:rsid w:val="00AC3C6A"/>
    <w:rsid w:val="00AC3DD7"/>
    <w:rsid w:val="00AC44B2"/>
    <w:rsid w:val="00AC4D20"/>
    <w:rsid w:val="00AC53C8"/>
    <w:rsid w:val="00AC5535"/>
    <w:rsid w:val="00AC5961"/>
    <w:rsid w:val="00AC5DE1"/>
    <w:rsid w:val="00AC6094"/>
    <w:rsid w:val="00AC62E4"/>
    <w:rsid w:val="00AC6D33"/>
    <w:rsid w:val="00AD02BF"/>
    <w:rsid w:val="00AD04E0"/>
    <w:rsid w:val="00AD1109"/>
    <w:rsid w:val="00AD1681"/>
    <w:rsid w:val="00AD2AB8"/>
    <w:rsid w:val="00AD2B53"/>
    <w:rsid w:val="00AD300B"/>
    <w:rsid w:val="00AD545D"/>
    <w:rsid w:val="00AD5A35"/>
    <w:rsid w:val="00AD733A"/>
    <w:rsid w:val="00AD741B"/>
    <w:rsid w:val="00AE0042"/>
    <w:rsid w:val="00AE0274"/>
    <w:rsid w:val="00AE0515"/>
    <w:rsid w:val="00AE1403"/>
    <w:rsid w:val="00AE148B"/>
    <w:rsid w:val="00AE21B4"/>
    <w:rsid w:val="00AE246C"/>
    <w:rsid w:val="00AE293F"/>
    <w:rsid w:val="00AE3AC0"/>
    <w:rsid w:val="00AE4342"/>
    <w:rsid w:val="00AE465E"/>
    <w:rsid w:val="00AE53E7"/>
    <w:rsid w:val="00AE543D"/>
    <w:rsid w:val="00AE56A1"/>
    <w:rsid w:val="00AE586B"/>
    <w:rsid w:val="00AE5CC7"/>
    <w:rsid w:val="00AE5D28"/>
    <w:rsid w:val="00AE6994"/>
    <w:rsid w:val="00AE7BA7"/>
    <w:rsid w:val="00AF03E6"/>
    <w:rsid w:val="00AF042E"/>
    <w:rsid w:val="00AF15B8"/>
    <w:rsid w:val="00AF16D1"/>
    <w:rsid w:val="00AF33F6"/>
    <w:rsid w:val="00AF405D"/>
    <w:rsid w:val="00AF623E"/>
    <w:rsid w:val="00AF62F1"/>
    <w:rsid w:val="00AF764A"/>
    <w:rsid w:val="00B006E8"/>
    <w:rsid w:val="00B01068"/>
    <w:rsid w:val="00B011A3"/>
    <w:rsid w:val="00B01619"/>
    <w:rsid w:val="00B017B4"/>
    <w:rsid w:val="00B0187F"/>
    <w:rsid w:val="00B022FC"/>
    <w:rsid w:val="00B0289D"/>
    <w:rsid w:val="00B02B6D"/>
    <w:rsid w:val="00B03F83"/>
    <w:rsid w:val="00B05158"/>
    <w:rsid w:val="00B055EC"/>
    <w:rsid w:val="00B05AC7"/>
    <w:rsid w:val="00B05B7E"/>
    <w:rsid w:val="00B05EB5"/>
    <w:rsid w:val="00B066FF"/>
    <w:rsid w:val="00B069FC"/>
    <w:rsid w:val="00B06DFC"/>
    <w:rsid w:val="00B07356"/>
    <w:rsid w:val="00B0740E"/>
    <w:rsid w:val="00B113DD"/>
    <w:rsid w:val="00B12315"/>
    <w:rsid w:val="00B1252E"/>
    <w:rsid w:val="00B1354E"/>
    <w:rsid w:val="00B14C1A"/>
    <w:rsid w:val="00B15097"/>
    <w:rsid w:val="00B1521D"/>
    <w:rsid w:val="00B15672"/>
    <w:rsid w:val="00B17D65"/>
    <w:rsid w:val="00B20E9C"/>
    <w:rsid w:val="00B21C2E"/>
    <w:rsid w:val="00B21FD6"/>
    <w:rsid w:val="00B22748"/>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0CE9"/>
    <w:rsid w:val="00B31D3E"/>
    <w:rsid w:val="00B31DDE"/>
    <w:rsid w:val="00B327C1"/>
    <w:rsid w:val="00B33AF6"/>
    <w:rsid w:val="00B33D7F"/>
    <w:rsid w:val="00B3409D"/>
    <w:rsid w:val="00B349EB"/>
    <w:rsid w:val="00B34B0B"/>
    <w:rsid w:val="00B34D66"/>
    <w:rsid w:val="00B35254"/>
    <w:rsid w:val="00B35590"/>
    <w:rsid w:val="00B35A9B"/>
    <w:rsid w:val="00B35D23"/>
    <w:rsid w:val="00B366BB"/>
    <w:rsid w:val="00B36883"/>
    <w:rsid w:val="00B36FE2"/>
    <w:rsid w:val="00B3705D"/>
    <w:rsid w:val="00B405BC"/>
    <w:rsid w:val="00B407D3"/>
    <w:rsid w:val="00B40F77"/>
    <w:rsid w:val="00B4131F"/>
    <w:rsid w:val="00B42ABC"/>
    <w:rsid w:val="00B42B33"/>
    <w:rsid w:val="00B43318"/>
    <w:rsid w:val="00B43396"/>
    <w:rsid w:val="00B433BF"/>
    <w:rsid w:val="00B438B0"/>
    <w:rsid w:val="00B43962"/>
    <w:rsid w:val="00B44090"/>
    <w:rsid w:val="00B446C4"/>
    <w:rsid w:val="00B4540F"/>
    <w:rsid w:val="00B454CA"/>
    <w:rsid w:val="00B45948"/>
    <w:rsid w:val="00B46279"/>
    <w:rsid w:val="00B46634"/>
    <w:rsid w:val="00B47903"/>
    <w:rsid w:val="00B47967"/>
    <w:rsid w:val="00B479E9"/>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848"/>
    <w:rsid w:val="00B65939"/>
    <w:rsid w:val="00B65C44"/>
    <w:rsid w:val="00B65E98"/>
    <w:rsid w:val="00B667E9"/>
    <w:rsid w:val="00B66A33"/>
    <w:rsid w:val="00B66C42"/>
    <w:rsid w:val="00B67293"/>
    <w:rsid w:val="00B67429"/>
    <w:rsid w:val="00B67CD3"/>
    <w:rsid w:val="00B700D1"/>
    <w:rsid w:val="00B705A0"/>
    <w:rsid w:val="00B70610"/>
    <w:rsid w:val="00B70C23"/>
    <w:rsid w:val="00B70E24"/>
    <w:rsid w:val="00B719AF"/>
    <w:rsid w:val="00B719B9"/>
    <w:rsid w:val="00B71D92"/>
    <w:rsid w:val="00B72202"/>
    <w:rsid w:val="00B731F0"/>
    <w:rsid w:val="00B73629"/>
    <w:rsid w:val="00B736B5"/>
    <w:rsid w:val="00B74788"/>
    <w:rsid w:val="00B755E5"/>
    <w:rsid w:val="00B7595E"/>
    <w:rsid w:val="00B75A21"/>
    <w:rsid w:val="00B76322"/>
    <w:rsid w:val="00B76957"/>
    <w:rsid w:val="00B76977"/>
    <w:rsid w:val="00B7718E"/>
    <w:rsid w:val="00B80439"/>
    <w:rsid w:val="00B8086F"/>
    <w:rsid w:val="00B80AAC"/>
    <w:rsid w:val="00B815C2"/>
    <w:rsid w:val="00B81B31"/>
    <w:rsid w:val="00B81BE0"/>
    <w:rsid w:val="00B81F1C"/>
    <w:rsid w:val="00B83064"/>
    <w:rsid w:val="00B8365A"/>
    <w:rsid w:val="00B8369D"/>
    <w:rsid w:val="00B83FC0"/>
    <w:rsid w:val="00B840D4"/>
    <w:rsid w:val="00B843B5"/>
    <w:rsid w:val="00B85466"/>
    <w:rsid w:val="00B8582F"/>
    <w:rsid w:val="00B85B96"/>
    <w:rsid w:val="00B868B2"/>
    <w:rsid w:val="00B86DD1"/>
    <w:rsid w:val="00B87285"/>
    <w:rsid w:val="00B872ED"/>
    <w:rsid w:val="00B8794B"/>
    <w:rsid w:val="00B87ABC"/>
    <w:rsid w:val="00B87D95"/>
    <w:rsid w:val="00B87FBC"/>
    <w:rsid w:val="00B9088B"/>
    <w:rsid w:val="00B92F24"/>
    <w:rsid w:val="00B932C3"/>
    <w:rsid w:val="00B93401"/>
    <w:rsid w:val="00B94097"/>
    <w:rsid w:val="00B9433F"/>
    <w:rsid w:val="00B94BEC"/>
    <w:rsid w:val="00B9511E"/>
    <w:rsid w:val="00B95EF4"/>
    <w:rsid w:val="00B9648B"/>
    <w:rsid w:val="00B964A1"/>
    <w:rsid w:val="00B96935"/>
    <w:rsid w:val="00B96AC8"/>
    <w:rsid w:val="00B96AF1"/>
    <w:rsid w:val="00B97164"/>
    <w:rsid w:val="00B976EA"/>
    <w:rsid w:val="00B97FB7"/>
    <w:rsid w:val="00BA068B"/>
    <w:rsid w:val="00BA10EB"/>
    <w:rsid w:val="00BA16E0"/>
    <w:rsid w:val="00BA2108"/>
    <w:rsid w:val="00BA297B"/>
    <w:rsid w:val="00BA304A"/>
    <w:rsid w:val="00BA35EF"/>
    <w:rsid w:val="00BA3801"/>
    <w:rsid w:val="00BA3A00"/>
    <w:rsid w:val="00BA4DB9"/>
    <w:rsid w:val="00BA50B6"/>
    <w:rsid w:val="00BA5BA1"/>
    <w:rsid w:val="00BA5CD9"/>
    <w:rsid w:val="00BA5CED"/>
    <w:rsid w:val="00BA5D40"/>
    <w:rsid w:val="00BA66E8"/>
    <w:rsid w:val="00BA694F"/>
    <w:rsid w:val="00BA74E8"/>
    <w:rsid w:val="00BA7FC8"/>
    <w:rsid w:val="00BB0269"/>
    <w:rsid w:val="00BB0836"/>
    <w:rsid w:val="00BB1994"/>
    <w:rsid w:val="00BB1DDD"/>
    <w:rsid w:val="00BB28A4"/>
    <w:rsid w:val="00BB2D49"/>
    <w:rsid w:val="00BB2ED8"/>
    <w:rsid w:val="00BB301D"/>
    <w:rsid w:val="00BB3B54"/>
    <w:rsid w:val="00BB3D7A"/>
    <w:rsid w:val="00BB44CE"/>
    <w:rsid w:val="00BB45EF"/>
    <w:rsid w:val="00BB4873"/>
    <w:rsid w:val="00BB50CE"/>
    <w:rsid w:val="00BB512A"/>
    <w:rsid w:val="00BB5C88"/>
    <w:rsid w:val="00BB6E82"/>
    <w:rsid w:val="00BB7070"/>
    <w:rsid w:val="00BB72DF"/>
    <w:rsid w:val="00BC00E6"/>
    <w:rsid w:val="00BC0478"/>
    <w:rsid w:val="00BC0906"/>
    <w:rsid w:val="00BC0A1E"/>
    <w:rsid w:val="00BC0B8F"/>
    <w:rsid w:val="00BC13AE"/>
    <w:rsid w:val="00BC168C"/>
    <w:rsid w:val="00BC1786"/>
    <w:rsid w:val="00BC17AA"/>
    <w:rsid w:val="00BC1D8A"/>
    <w:rsid w:val="00BC35AF"/>
    <w:rsid w:val="00BC3A2F"/>
    <w:rsid w:val="00BC541B"/>
    <w:rsid w:val="00BC5731"/>
    <w:rsid w:val="00BC57F9"/>
    <w:rsid w:val="00BC5D6B"/>
    <w:rsid w:val="00BC5FAB"/>
    <w:rsid w:val="00BC62B8"/>
    <w:rsid w:val="00BC6E46"/>
    <w:rsid w:val="00BC73AE"/>
    <w:rsid w:val="00BC77E1"/>
    <w:rsid w:val="00BD0132"/>
    <w:rsid w:val="00BD0D89"/>
    <w:rsid w:val="00BD0D8A"/>
    <w:rsid w:val="00BD1B0C"/>
    <w:rsid w:val="00BD2253"/>
    <w:rsid w:val="00BD239D"/>
    <w:rsid w:val="00BD260E"/>
    <w:rsid w:val="00BD30CB"/>
    <w:rsid w:val="00BD3428"/>
    <w:rsid w:val="00BD3824"/>
    <w:rsid w:val="00BD3A4F"/>
    <w:rsid w:val="00BD3C7F"/>
    <w:rsid w:val="00BD4455"/>
    <w:rsid w:val="00BD4814"/>
    <w:rsid w:val="00BD4DB1"/>
    <w:rsid w:val="00BD5177"/>
    <w:rsid w:val="00BD5252"/>
    <w:rsid w:val="00BD603D"/>
    <w:rsid w:val="00BD604C"/>
    <w:rsid w:val="00BD67E5"/>
    <w:rsid w:val="00BD6CBF"/>
    <w:rsid w:val="00BD7578"/>
    <w:rsid w:val="00BD7659"/>
    <w:rsid w:val="00BD77CE"/>
    <w:rsid w:val="00BD7811"/>
    <w:rsid w:val="00BD7BF0"/>
    <w:rsid w:val="00BD7CE1"/>
    <w:rsid w:val="00BE0B57"/>
    <w:rsid w:val="00BE14D7"/>
    <w:rsid w:val="00BE14FD"/>
    <w:rsid w:val="00BE2975"/>
    <w:rsid w:val="00BE2CEF"/>
    <w:rsid w:val="00BE38BD"/>
    <w:rsid w:val="00BE41DB"/>
    <w:rsid w:val="00BE45D1"/>
    <w:rsid w:val="00BE4817"/>
    <w:rsid w:val="00BE54CA"/>
    <w:rsid w:val="00BE5C00"/>
    <w:rsid w:val="00BE5D4C"/>
    <w:rsid w:val="00BE6124"/>
    <w:rsid w:val="00BE651A"/>
    <w:rsid w:val="00BE65E8"/>
    <w:rsid w:val="00BE68FA"/>
    <w:rsid w:val="00BE69F5"/>
    <w:rsid w:val="00BE6BA3"/>
    <w:rsid w:val="00BE6FC5"/>
    <w:rsid w:val="00BE799F"/>
    <w:rsid w:val="00BF12B9"/>
    <w:rsid w:val="00BF16CC"/>
    <w:rsid w:val="00BF180C"/>
    <w:rsid w:val="00BF1EA8"/>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66D"/>
    <w:rsid w:val="00C029D5"/>
    <w:rsid w:val="00C02EE2"/>
    <w:rsid w:val="00C02FFD"/>
    <w:rsid w:val="00C03297"/>
    <w:rsid w:val="00C03779"/>
    <w:rsid w:val="00C037A3"/>
    <w:rsid w:val="00C04089"/>
    <w:rsid w:val="00C04AE5"/>
    <w:rsid w:val="00C05B51"/>
    <w:rsid w:val="00C05B85"/>
    <w:rsid w:val="00C0632B"/>
    <w:rsid w:val="00C0717B"/>
    <w:rsid w:val="00C079F7"/>
    <w:rsid w:val="00C117BE"/>
    <w:rsid w:val="00C119BF"/>
    <w:rsid w:val="00C126B6"/>
    <w:rsid w:val="00C14C56"/>
    <w:rsid w:val="00C14CAB"/>
    <w:rsid w:val="00C15AA3"/>
    <w:rsid w:val="00C15B3E"/>
    <w:rsid w:val="00C16B50"/>
    <w:rsid w:val="00C16DE3"/>
    <w:rsid w:val="00C172C3"/>
    <w:rsid w:val="00C17311"/>
    <w:rsid w:val="00C173BD"/>
    <w:rsid w:val="00C17596"/>
    <w:rsid w:val="00C204CF"/>
    <w:rsid w:val="00C20A17"/>
    <w:rsid w:val="00C20B7F"/>
    <w:rsid w:val="00C2105A"/>
    <w:rsid w:val="00C21185"/>
    <w:rsid w:val="00C214D0"/>
    <w:rsid w:val="00C22122"/>
    <w:rsid w:val="00C229C7"/>
    <w:rsid w:val="00C22D21"/>
    <w:rsid w:val="00C22E03"/>
    <w:rsid w:val="00C23B6D"/>
    <w:rsid w:val="00C244C9"/>
    <w:rsid w:val="00C24667"/>
    <w:rsid w:val="00C24DEA"/>
    <w:rsid w:val="00C25517"/>
    <w:rsid w:val="00C259D5"/>
    <w:rsid w:val="00C25AC3"/>
    <w:rsid w:val="00C26576"/>
    <w:rsid w:val="00C27766"/>
    <w:rsid w:val="00C27D7B"/>
    <w:rsid w:val="00C3004C"/>
    <w:rsid w:val="00C30246"/>
    <w:rsid w:val="00C30734"/>
    <w:rsid w:val="00C30849"/>
    <w:rsid w:val="00C31B21"/>
    <w:rsid w:val="00C31BE9"/>
    <w:rsid w:val="00C31C91"/>
    <w:rsid w:val="00C31CA2"/>
    <w:rsid w:val="00C329C7"/>
    <w:rsid w:val="00C3370B"/>
    <w:rsid w:val="00C3384E"/>
    <w:rsid w:val="00C34E7E"/>
    <w:rsid w:val="00C35693"/>
    <w:rsid w:val="00C366CB"/>
    <w:rsid w:val="00C367A9"/>
    <w:rsid w:val="00C36A17"/>
    <w:rsid w:val="00C36B7A"/>
    <w:rsid w:val="00C40024"/>
    <w:rsid w:val="00C412FD"/>
    <w:rsid w:val="00C415D1"/>
    <w:rsid w:val="00C421E8"/>
    <w:rsid w:val="00C4252E"/>
    <w:rsid w:val="00C42733"/>
    <w:rsid w:val="00C435AB"/>
    <w:rsid w:val="00C44A72"/>
    <w:rsid w:val="00C44B7B"/>
    <w:rsid w:val="00C451B8"/>
    <w:rsid w:val="00C47167"/>
    <w:rsid w:val="00C476B3"/>
    <w:rsid w:val="00C503C3"/>
    <w:rsid w:val="00C51EE3"/>
    <w:rsid w:val="00C52401"/>
    <w:rsid w:val="00C525A0"/>
    <w:rsid w:val="00C52867"/>
    <w:rsid w:val="00C52A60"/>
    <w:rsid w:val="00C53837"/>
    <w:rsid w:val="00C53EDE"/>
    <w:rsid w:val="00C53FD6"/>
    <w:rsid w:val="00C54719"/>
    <w:rsid w:val="00C54C1F"/>
    <w:rsid w:val="00C54D1A"/>
    <w:rsid w:val="00C552C3"/>
    <w:rsid w:val="00C5539C"/>
    <w:rsid w:val="00C55479"/>
    <w:rsid w:val="00C55557"/>
    <w:rsid w:val="00C555A3"/>
    <w:rsid w:val="00C559EF"/>
    <w:rsid w:val="00C56202"/>
    <w:rsid w:val="00C5633C"/>
    <w:rsid w:val="00C56CCB"/>
    <w:rsid w:val="00C56F4F"/>
    <w:rsid w:val="00C57889"/>
    <w:rsid w:val="00C578DB"/>
    <w:rsid w:val="00C60479"/>
    <w:rsid w:val="00C61071"/>
    <w:rsid w:val="00C61206"/>
    <w:rsid w:val="00C612A3"/>
    <w:rsid w:val="00C61901"/>
    <w:rsid w:val="00C619C4"/>
    <w:rsid w:val="00C61A4C"/>
    <w:rsid w:val="00C61D32"/>
    <w:rsid w:val="00C6200C"/>
    <w:rsid w:val="00C62A19"/>
    <w:rsid w:val="00C62BF3"/>
    <w:rsid w:val="00C62C9C"/>
    <w:rsid w:val="00C633AA"/>
    <w:rsid w:val="00C633D1"/>
    <w:rsid w:val="00C6348C"/>
    <w:rsid w:val="00C638AE"/>
    <w:rsid w:val="00C63C2C"/>
    <w:rsid w:val="00C64E91"/>
    <w:rsid w:val="00C658AB"/>
    <w:rsid w:val="00C663BF"/>
    <w:rsid w:val="00C66893"/>
    <w:rsid w:val="00C67020"/>
    <w:rsid w:val="00C67EFD"/>
    <w:rsid w:val="00C710AC"/>
    <w:rsid w:val="00C71631"/>
    <w:rsid w:val="00C71906"/>
    <w:rsid w:val="00C724E8"/>
    <w:rsid w:val="00C726EA"/>
    <w:rsid w:val="00C7301F"/>
    <w:rsid w:val="00C75487"/>
    <w:rsid w:val="00C75861"/>
    <w:rsid w:val="00C75A33"/>
    <w:rsid w:val="00C75BD8"/>
    <w:rsid w:val="00C75FC0"/>
    <w:rsid w:val="00C76414"/>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2255"/>
    <w:rsid w:val="00C92B2C"/>
    <w:rsid w:val="00C92CE6"/>
    <w:rsid w:val="00C93A2E"/>
    <w:rsid w:val="00C94DB9"/>
    <w:rsid w:val="00C96004"/>
    <w:rsid w:val="00C96503"/>
    <w:rsid w:val="00C96A15"/>
    <w:rsid w:val="00C97426"/>
    <w:rsid w:val="00CA0F79"/>
    <w:rsid w:val="00CA21D4"/>
    <w:rsid w:val="00CA2256"/>
    <w:rsid w:val="00CA43C5"/>
    <w:rsid w:val="00CA43CA"/>
    <w:rsid w:val="00CA4883"/>
    <w:rsid w:val="00CA4E1C"/>
    <w:rsid w:val="00CA4FC2"/>
    <w:rsid w:val="00CA531A"/>
    <w:rsid w:val="00CA54D4"/>
    <w:rsid w:val="00CA702D"/>
    <w:rsid w:val="00CA752A"/>
    <w:rsid w:val="00CB0613"/>
    <w:rsid w:val="00CB071C"/>
    <w:rsid w:val="00CB0E4E"/>
    <w:rsid w:val="00CB0F05"/>
    <w:rsid w:val="00CB1A3A"/>
    <w:rsid w:val="00CB2D37"/>
    <w:rsid w:val="00CB40DB"/>
    <w:rsid w:val="00CB41FF"/>
    <w:rsid w:val="00CB42D0"/>
    <w:rsid w:val="00CB455A"/>
    <w:rsid w:val="00CB46A3"/>
    <w:rsid w:val="00CB7F96"/>
    <w:rsid w:val="00CC0030"/>
    <w:rsid w:val="00CC1E9E"/>
    <w:rsid w:val="00CC212F"/>
    <w:rsid w:val="00CC2827"/>
    <w:rsid w:val="00CC2CC2"/>
    <w:rsid w:val="00CC3E48"/>
    <w:rsid w:val="00CC3F96"/>
    <w:rsid w:val="00CC4658"/>
    <w:rsid w:val="00CC4834"/>
    <w:rsid w:val="00CC4DAA"/>
    <w:rsid w:val="00CC601C"/>
    <w:rsid w:val="00CC61E2"/>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051"/>
    <w:rsid w:val="00CD5E55"/>
    <w:rsid w:val="00CD6189"/>
    <w:rsid w:val="00CD71C9"/>
    <w:rsid w:val="00CE05F2"/>
    <w:rsid w:val="00CE0C44"/>
    <w:rsid w:val="00CE0D51"/>
    <w:rsid w:val="00CE0DC1"/>
    <w:rsid w:val="00CE0F85"/>
    <w:rsid w:val="00CE1B94"/>
    <w:rsid w:val="00CE1BA7"/>
    <w:rsid w:val="00CE21FE"/>
    <w:rsid w:val="00CE229B"/>
    <w:rsid w:val="00CE2539"/>
    <w:rsid w:val="00CE2DAD"/>
    <w:rsid w:val="00CE2E71"/>
    <w:rsid w:val="00CE34DC"/>
    <w:rsid w:val="00CE430A"/>
    <w:rsid w:val="00CE4D0E"/>
    <w:rsid w:val="00CE56A6"/>
    <w:rsid w:val="00CE596A"/>
    <w:rsid w:val="00CE5D29"/>
    <w:rsid w:val="00CE5F66"/>
    <w:rsid w:val="00CE6DB8"/>
    <w:rsid w:val="00CE728A"/>
    <w:rsid w:val="00CE7308"/>
    <w:rsid w:val="00CE7A51"/>
    <w:rsid w:val="00CF15C3"/>
    <w:rsid w:val="00CF1985"/>
    <w:rsid w:val="00CF1B22"/>
    <w:rsid w:val="00CF1C1E"/>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0E3"/>
    <w:rsid w:val="00D02A82"/>
    <w:rsid w:val="00D02F36"/>
    <w:rsid w:val="00D03101"/>
    <w:rsid w:val="00D034DA"/>
    <w:rsid w:val="00D03C49"/>
    <w:rsid w:val="00D04655"/>
    <w:rsid w:val="00D0545F"/>
    <w:rsid w:val="00D05548"/>
    <w:rsid w:val="00D05DFF"/>
    <w:rsid w:val="00D05E82"/>
    <w:rsid w:val="00D06CC9"/>
    <w:rsid w:val="00D0740D"/>
    <w:rsid w:val="00D07520"/>
    <w:rsid w:val="00D075D9"/>
    <w:rsid w:val="00D07A39"/>
    <w:rsid w:val="00D07B88"/>
    <w:rsid w:val="00D100FD"/>
    <w:rsid w:val="00D10473"/>
    <w:rsid w:val="00D11230"/>
    <w:rsid w:val="00D11A99"/>
    <w:rsid w:val="00D1295E"/>
    <w:rsid w:val="00D12F51"/>
    <w:rsid w:val="00D130A5"/>
    <w:rsid w:val="00D13858"/>
    <w:rsid w:val="00D13A73"/>
    <w:rsid w:val="00D14735"/>
    <w:rsid w:val="00D147E7"/>
    <w:rsid w:val="00D14918"/>
    <w:rsid w:val="00D151F7"/>
    <w:rsid w:val="00D1546C"/>
    <w:rsid w:val="00D161DD"/>
    <w:rsid w:val="00D16644"/>
    <w:rsid w:val="00D16729"/>
    <w:rsid w:val="00D16BDC"/>
    <w:rsid w:val="00D17295"/>
    <w:rsid w:val="00D17ABE"/>
    <w:rsid w:val="00D20230"/>
    <w:rsid w:val="00D2112A"/>
    <w:rsid w:val="00D222F9"/>
    <w:rsid w:val="00D226A0"/>
    <w:rsid w:val="00D22875"/>
    <w:rsid w:val="00D228CF"/>
    <w:rsid w:val="00D229DE"/>
    <w:rsid w:val="00D23720"/>
    <w:rsid w:val="00D23B7A"/>
    <w:rsid w:val="00D2441A"/>
    <w:rsid w:val="00D24E13"/>
    <w:rsid w:val="00D24E68"/>
    <w:rsid w:val="00D2540B"/>
    <w:rsid w:val="00D2674D"/>
    <w:rsid w:val="00D271E5"/>
    <w:rsid w:val="00D27B03"/>
    <w:rsid w:val="00D27D99"/>
    <w:rsid w:val="00D30A99"/>
    <w:rsid w:val="00D313A0"/>
    <w:rsid w:val="00D31FA1"/>
    <w:rsid w:val="00D3218E"/>
    <w:rsid w:val="00D333C9"/>
    <w:rsid w:val="00D3344B"/>
    <w:rsid w:val="00D3367D"/>
    <w:rsid w:val="00D33963"/>
    <w:rsid w:val="00D33B69"/>
    <w:rsid w:val="00D34FD4"/>
    <w:rsid w:val="00D36380"/>
    <w:rsid w:val="00D36CBA"/>
    <w:rsid w:val="00D36D48"/>
    <w:rsid w:val="00D37602"/>
    <w:rsid w:val="00D3762C"/>
    <w:rsid w:val="00D37E73"/>
    <w:rsid w:val="00D40065"/>
    <w:rsid w:val="00D40762"/>
    <w:rsid w:val="00D40E4B"/>
    <w:rsid w:val="00D41038"/>
    <w:rsid w:val="00D41048"/>
    <w:rsid w:val="00D411FE"/>
    <w:rsid w:val="00D419C9"/>
    <w:rsid w:val="00D422FF"/>
    <w:rsid w:val="00D4251C"/>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DBE"/>
    <w:rsid w:val="00D51E6F"/>
    <w:rsid w:val="00D5238A"/>
    <w:rsid w:val="00D5272B"/>
    <w:rsid w:val="00D52B7C"/>
    <w:rsid w:val="00D52F06"/>
    <w:rsid w:val="00D53348"/>
    <w:rsid w:val="00D5344C"/>
    <w:rsid w:val="00D53A22"/>
    <w:rsid w:val="00D53F07"/>
    <w:rsid w:val="00D54016"/>
    <w:rsid w:val="00D541BE"/>
    <w:rsid w:val="00D545B5"/>
    <w:rsid w:val="00D5486F"/>
    <w:rsid w:val="00D54B93"/>
    <w:rsid w:val="00D54EB4"/>
    <w:rsid w:val="00D559CC"/>
    <w:rsid w:val="00D55BDD"/>
    <w:rsid w:val="00D56A03"/>
    <w:rsid w:val="00D57162"/>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977"/>
    <w:rsid w:val="00D63A78"/>
    <w:rsid w:val="00D63B59"/>
    <w:rsid w:val="00D63BE5"/>
    <w:rsid w:val="00D63C3F"/>
    <w:rsid w:val="00D63DCF"/>
    <w:rsid w:val="00D63FF3"/>
    <w:rsid w:val="00D64544"/>
    <w:rsid w:val="00D64853"/>
    <w:rsid w:val="00D650BC"/>
    <w:rsid w:val="00D66E01"/>
    <w:rsid w:val="00D672DD"/>
    <w:rsid w:val="00D674AE"/>
    <w:rsid w:val="00D67B1E"/>
    <w:rsid w:val="00D67DB1"/>
    <w:rsid w:val="00D67F0F"/>
    <w:rsid w:val="00D705BD"/>
    <w:rsid w:val="00D707DD"/>
    <w:rsid w:val="00D70CD4"/>
    <w:rsid w:val="00D7210D"/>
    <w:rsid w:val="00D726EE"/>
    <w:rsid w:val="00D731B2"/>
    <w:rsid w:val="00D73592"/>
    <w:rsid w:val="00D736DA"/>
    <w:rsid w:val="00D74062"/>
    <w:rsid w:val="00D7430D"/>
    <w:rsid w:val="00D74BED"/>
    <w:rsid w:val="00D74F41"/>
    <w:rsid w:val="00D75C1F"/>
    <w:rsid w:val="00D75E09"/>
    <w:rsid w:val="00D75E85"/>
    <w:rsid w:val="00D75F1F"/>
    <w:rsid w:val="00D76CB7"/>
    <w:rsid w:val="00D7738B"/>
    <w:rsid w:val="00D777F7"/>
    <w:rsid w:val="00D77C05"/>
    <w:rsid w:val="00D80055"/>
    <w:rsid w:val="00D8081C"/>
    <w:rsid w:val="00D80837"/>
    <w:rsid w:val="00D80C20"/>
    <w:rsid w:val="00D80E25"/>
    <w:rsid w:val="00D81519"/>
    <w:rsid w:val="00D82BC7"/>
    <w:rsid w:val="00D82D71"/>
    <w:rsid w:val="00D839E6"/>
    <w:rsid w:val="00D84139"/>
    <w:rsid w:val="00D84368"/>
    <w:rsid w:val="00D84543"/>
    <w:rsid w:val="00D84E4A"/>
    <w:rsid w:val="00D859DE"/>
    <w:rsid w:val="00D85D7C"/>
    <w:rsid w:val="00D85E87"/>
    <w:rsid w:val="00D86BC7"/>
    <w:rsid w:val="00D87667"/>
    <w:rsid w:val="00D87782"/>
    <w:rsid w:val="00D87849"/>
    <w:rsid w:val="00D87B62"/>
    <w:rsid w:val="00D9103F"/>
    <w:rsid w:val="00D924BB"/>
    <w:rsid w:val="00D927FE"/>
    <w:rsid w:val="00D92CAF"/>
    <w:rsid w:val="00D936AE"/>
    <w:rsid w:val="00D95931"/>
    <w:rsid w:val="00D95982"/>
    <w:rsid w:val="00D95D7E"/>
    <w:rsid w:val="00D95FF9"/>
    <w:rsid w:val="00D96AA8"/>
    <w:rsid w:val="00D96EBC"/>
    <w:rsid w:val="00D97A92"/>
    <w:rsid w:val="00D97BCA"/>
    <w:rsid w:val="00D97EAB"/>
    <w:rsid w:val="00D97EBD"/>
    <w:rsid w:val="00D97F40"/>
    <w:rsid w:val="00DA009B"/>
    <w:rsid w:val="00DA03FD"/>
    <w:rsid w:val="00DA0D7D"/>
    <w:rsid w:val="00DA0F41"/>
    <w:rsid w:val="00DA1191"/>
    <w:rsid w:val="00DA14FA"/>
    <w:rsid w:val="00DA1CD4"/>
    <w:rsid w:val="00DA1F0B"/>
    <w:rsid w:val="00DA300F"/>
    <w:rsid w:val="00DA3CB8"/>
    <w:rsid w:val="00DA3F8F"/>
    <w:rsid w:val="00DA4B6F"/>
    <w:rsid w:val="00DA5168"/>
    <w:rsid w:val="00DA53AC"/>
    <w:rsid w:val="00DA544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2826"/>
    <w:rsid w:val="00DB33A5"/>
    <w:rsid w:val="00DB398E"/>
    <w:rsid w:val="00DB3D65"/>
    <w:rsid w:val="00DB4127"/>
    <w:rsid w:val="00DB42A1"/>
    <w:rsid w:val="00DB5FEA"/>
    <w:rsid w:val="00DB653A"/>
    <w:rsid w:val="00DB7960"/>
    <w:rsid w:val="00DC02A3"/>
    <w:rsid w:val="00DC066D"/>
    <w:rsid w:val="00DC0B37"/>
    <w:rsid w:val="00DC0ED8"/>
    <w:rsid w:val="00DC1A47"/>
    <w:rsid w:val="00DC1F36"/>
    <w:rsid w:val="00DC2AAB"/>
    <w:rsid w:val="00DC2C85"/>
    <w:rsid w:val="00DC2F23"/>
    <w:rsid w:val="00DC37CD"/>
    <w:rsid w:val="00DC4CB9"/>
    <w:rsid w:val="00DC5BE4"/>
    <w:rsid w:val="00DC690A"/>
    <w:rsid w:val="00DC6D39"/>
    <w:rsid w:val="00DC6F12"/>
    <w:rsid w:val="00DC7B92"/>
    <w:rsid w:val="00DC7BD1"/>
    <w:rsid w:val="00DC7C91"/>
    <w:rsid w:val="00DC7E2E"/>
    <w:rsid w:val="00DD0731"/>
    <w:rsid w:val="00DD0995"/>
    <w:rsid w:val="00DD0F4B"/>
    <w:rsid w:val="00DD152A"/>
    <w:rsid w:val="00DD1C14"/>
    <w:rsid w:val="00DD2F3B"/>
    <w:rsid w:val="00DD3770"/>
    <w:rsid w:val="00DD39B8"/>
    <w:rsid w:val="00DD43D0"/>
    <w:rsid w:val="00DD4B3A"/>
    <w:rsid w:val="00DD56A3"/>
    <w:rsid w:val="00DD5CB8"/>
    <w:rsid w:val="00DD6071"/>
    <w:rsid w:val="00DD63A9"/>
    <w:rsid w:val="00DD63DD"/>
    <w:rsid w:val="00DD645E"/>
    <w:rsid w:val="00DD6F4C"/>
    <w:rsid w:val="00DD73E6"/>
    <w:rsid w:val="00DD79D0"/>
    <w:rsid w:val="00DD7A54"/>
    <w:rsid w:val="00DE2507"/>
    <w:rsid w:val="00DE29E0"/>
    <w:rsid w:val="00DE3456"/>
    <w:rsid w:val="00DE3988"/>
    <w:rsid w:val="00DE40FE"/>
    <w:rsid w:val="00DE4144"/>
    <w:rsid w:val="00DE4E4F"/>
    <w:rsid w:val="00DE5700"/>
    <w:rsid w:val="00DE5A67"/>
    <w:rsid w:val="00DE6164"/>
    <w:rsid w:val="00DE633F"/>
    <w:rsid w:val="00DE756F"/>
    <w:rsid w:val="00DE76FE"/>
    <w:rsid w:val="00DE77E5"/>
    <w:rsid w:val="00DE7824"/>
    <w:rsid w:val="00DE7959"/>
    <w:rsid w:val="00DF012D"/>
    <w:rsid w:val="00DF0879"/>
    <w:rsid w:val="00DF0C6A"/>
    <w:rsid w:val="00DF0F83"/>
    <w:rsid w:val="00DF11E3"/>
    <w:rsid w:val="00DF16B0"/>
    <w:rsid w:val="00DF1BD7"/>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5736"/>
    <w:rsid w:val="00E06723"/>
    <w:rsid w:val="00E06973"/>
    <w:rsid w:val="00E06C0A"/>
    <w:rsid w:val="00E07AD5"/>
    <w:rsid w:val="00E07D8A"/>
    <w:rsid w:val="00E10127"/>
    <w:rsid w:val="00E1061A"/>
    <w:rsid w:val="00E10643"/>
    <w:rsid w:val="00E119DA"/>
    <w:rsid w:val="00E12053"/>
    <w:rsid w:val="00E1249C"/>
    <w:rsid w:val="00E12591"/>
    <w:rsid w:val="00E12F2F"/>
    <w:rsid w:val="00E13D9A"/>
    <w:rsid w:val="00E142FE"/>
    <w:rsid w:val="00E16307"/>
    <w:rsid w:val="00E16382"/>
    <w:rsid w:val="00E16FF8"/>
    <w:rsid w:val="00E17227"/>
    <w:rsid w:val="00E1790C"/>
    <w:rsid w:val="00E17D75"/>
    <w:rsid w:val="00E202FD"/>
    <w:rsid w:val="00E21315"/>
    <w:rsid w:val="00E228B3"/>
    <w:rsid w:val="00E22B61"/>
    <w:rsid w:val="00E2368E"/>
    <w:rsid w:val="00E23F4D"/>
    <w:rsid w:val="00E240B5"/>
    <w:rsid w:val="00E2433C"/>
    <w:rsid w:val="00E24D2A"/>
    <w:rsid w:val="00E24F0C"/>
    <w:rsid w:val="00E25700"/>
    <w:rsid w:val="00E2598E"/>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4105"/>
    <w:rsid w:val="00E34991"/>
    <w:rsid w:val="00E34DA7"/>
    <w:rsid w:val="00E34EDA"/>
    <w:rsid w:val="00E35800"/>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47FE8"/>
    <w:rsid w:val="00E50BAD"/>
    <w:rsid w:val="00E50C8B"/>
    <w:rsid w:val="00E510CE"/>
    <w:rsid w:val="00E51518"/>
    <w:rsid w:val="00E51543"/>
    <w:rsid w:val="00E516BE"/>
    <w:rsid w:val="00E51915"/>
    <w:rsid w:val="00E51A52"/>
    <w:rsid w:val="00E52424"/>
    <w:rsid w:val="00E528F7"/>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090"/>
    <w:rsid w:val="00E62296"/>
    <w:rsid w:val="00E6326A"/>
    <w:rsid w:val="00E63ADC"/>
    <w:rsid w:val="00E63E6F"/>
    <w:rsid w:val="00E6462C"/>
    <w:rsid w:val="00E646DE"/>
    <w:rsid w:val="00E64968"/>
    <w:rsid w:val="00E65044"/>
    <w:rsid w:val="00E65190"/>
    <w:rsid w:val="00E65589"/>
    <w:rsid w:val="00E666CC"/>
    <w:rsid w:val="00E66733"/>
    <w:rsid w:val="00E66928"/>
    <w:rsid w:val="00E66B6C"/>
    <w:rsid w:val="00E67AB3"/>
    <w:rsid w:val="00E67B2F"/>
    <w:rsid w:val="00E67D0A"/>
    <w:rsid w:val="00E67FE3"/>
    <w:rsid w:val="00E711D1"/>
    <w:rsid w:val="00E7187A"/>
    <w:rsid w:val="00E71A37"/>
    <w:rsid w:val="00E7378F"/>
    <w:rsid w:val="00E73C44"/>
    <w:rsid w:val="00E74744"/>
    <w:rsid w:val="00E7514F"/>
    <w:rsid w:val="00E755ED"/>
    <w:rsid w:val="00E75707"/>
    <w:rsid w:val="00E75D4C"/>
    <w:rsid w:val="00E762C6"/>
    <w:rsid w:val="00E76410"/>
    <w:rsid w:val="00E7654F"/>
    <w:rsid w:val="00E767A7"/>
    <w:rsid w:val="00E7687C"/>
    <w:rsid w:val="00E77CF8"/>
    <w:rsid w:val="00E77F9A"/>
    <w:rsid w:val="00E80347"/>
    <w:rsid w:val="00E807A1"/>
    <w:rsid w:val="00E80B86"/>
    <w:rsid w:val="00E814A0"/>
    <w:rsid w:val="00E81C17"/>
    <w:rsid w:val="00E826AF"/>
    <w:rsid w:val="00E82B2A"/>
    <w:rsid w:val="00E830AE"/>
    <w:rsid w:val="00E83121"/>
    <w:rsid w:val="00E832B4"/>
    <w:rsid w:val="00E83F18"/>
    <w:rsid w:val="00E8470B"/>
    <w:rsid w:val="00E84A8F"/>
    <w:rsid w:val="00E84CDC"/>
    <w:rsid w:val="00E850A3"/>
    <w:rsid w:val="00E85704"/>
    <w:rsid w:val="00E8760D"/>
    <w:rsid w:val="00E87D16"/>
    <w:rsid w:val="00E907F2"/>
    <w:rsid w:val="00E91223"/>
    <w:rsid w:val="00E92328"/>
    <w:rsid w:val="00E924CF"/>
    <w:rsid w:val="00E9251A"/>
    <w:rsid w:val="00E9293B"/>
    <w:rsid w:val="00E92C20"/>
    <w:rsid w:val="00E92F0F"/>
    <w:rsid w:val="00E93755"/>
    <w:rsid w:val="00E94169"/>
    <w:rsid w:val="00E949FD"/>
    <w:rsid w:val="00E953E7"/>
    <w:rsid w:val="00E95477"/>
    <w:rsid w:val="00E962DF"/>
    <w:rsid w:val="00E962F8"/>
    <w:rsid w:val="00E96D54"/>
    <w:rsid w:val="00E96DAC"/>
    <w:rsid w:val="00E97321"/>
    <w:rsid w:val="00E97657"/>
    <w:rsid w:val="00EA153A"/>
    <w:rsid w:val="00EA1DB6"/>
    <w:rsid w:val="00EA23F4"/>
    <w:rsid w:val="00EA2B7A"/>
    <w:rsid w:val="00EA3BA8"/>
    <w:rsid w:val="00EA459C"/>
    <w:rsid w:val="00EA5343"/>
    <w:rsid w:val="00EA58DA"/>
    <w:rsid w:val="00EA661F"/>
    <w:rsid w:val="00EA7293"/>
    <w:rsid w:val="00EA7AF6"/>
    <w:rsid w:val="00EB0279"/>
    <w:rsid w:val="00EB03FF"/>
    <w:rsid w:val="00EB0869"/>
    <w:rsid w:val="00EB0AAA"/>
    <w:rsid w:val="00EB1338"/>
    <w:rsid w:val="00EB13FF"/>
    <w:rsid w:val="00EB14A4"/>
    <w:rsid w:val="00EB1549"/>
    <w:rsid w:val="00EB1A9A"/>
    <w:rsid w:val="00EB1AC4"/>
    <w:rsid w:val="00EB1DF2"/>
    <w:rsid w:val="00EB2C0C"/>
    <w:rsid w:val="00EB36C9"/>
    <w:rsid w:val="00EB4BEF"/>
    <w:rsid w:val="00EB4BFA"/>
    <w:rsid w:val="00EB4D13"/>
    <w:rsid w:val="00EB4F49"/>
    <w:rsid w:val="00EB5791"/>
    <w:rsid w:val="00EB595A"/>
    <w:rsid w:val="00EB5A47"/>
    <w:rsid w:val="00EB5B1F"/>
    <w:rsid w:val="00EB6036"/>
    <w:rsid w:val="00EB644D"/>
    <w:rsid w:val="00EB67CE"/>
    <w:rsid w:val="00EB6A76"/>
    <w:rsid w:val="00EB6EDA"/>
    <w:rsid w:val="00EB7626"/>
    <w:rsid w:val="00EB76D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57"/>
    <w:rsid w:val="00EC60C4"/>
    <w:rsid w:val="00EC6CCD"/>
    <w:rsid w:val="00EC76F7"/>
    <w:rsid w:val="00ED0040"/>
    <w:rsid w:val="00ED0CFB"/>
    <w:rsid w:val="00ED0DEA"/>
    <w:rsid w:val="00ED15DF"/>
    <w:rsid w:val="00ED19A9"/>
    <w:rsid w:val="00ED213C"/>
    <w:rsid w:val="00ED2991"/>
    <w:rsid w:val="00ED44C2"/>
    <w:rsid w:val="00ED50AD"/>
    <w:rsid w:val="00ED5218"/>
    <w:rsid w:val="00ED59A1"/>
    <w:rsid w:val="00ED5C4B"/>
    <w:rsid w:val="00ED624C"/>
    <w:rsid w:val="00ED6955"/>
    <w:rsid w:val="00ED738E"/>
    <w:rsid w:val="00ED79F2"/>
    <w:rsid w:val="00EE09B0"/>
    <w:rsid w:val="00EE0D68"/>
    <w:rsid w:val="00EE0DD3"/>
    <w:rsid w:val="00EE10A4"/>
    <w:rsid w:val="00EE11AD"/>
    <w:rsid w:val="00EE17FA"/>
    <w:rsid w:val="00EE18EC"/>
    <w:rsid w:val="00EE1BAE"/>
    <w:rsid w:val="00EE1D2E"/>
    <w:rsid w:val="00EE2673"/>
    <w:rsid w:val="00EE3B8A"/>
    <w:rsid w:val="00EE4175"/>
    <w:rsid w:val="00EE4AAD"/>
    <w:rsid w:val="00EE5B91"/>
    <w:rsid w:val="00EE6AB2"/>
    <w:rsid w:val="00EE6C6B"/>
    <w:rsid w:val="00EE712F"/>
    <w:rsid w:val="00EE7323"/>
    <w:rsid w:val="00EE737E"/>
    <w:rsid w:val="00EE7D17"/>
    <w:rsid w:val="00EF06CC"/>
    <w:rsid w:val="00EF1D7F"/>
    <w:rsid w:val="00EF1E4C"/>
    <w:rsid w:val="00EF2FEA"/>
    <w:rsid w:val="00EF303C"/>
    <w:rsid w:val="00EF3221"/>
    <w:rsid w:val="00EF36DD"/>
    <w:rsid w:val="00EF38BD"/>
    <w:rsid w:val="00EF4310"/>
    <w:rsid w:val="00EF47D5"/>
    <w:rsid w:val="00EF48C7"/>
    <w:rsid w:val="00EF7570"/>
    <w:rsid w:val="00F00150"/>
    <w:rsid w:val="00F00159"/>
    <w:rsid w:val="00F001C1"/>
    <w:rsid w:val="00F0061A"/>
    <w:rsid w:val="00F00C09"/>
    <w:rsid w:val="00F019DD"/>
    <w:rsid w:val="00F01D38"/>
    <w:rsid w:val="00F026E3"/>
    <w:rsid w:val="00F02F1B"/>
    <w:rsid w:val="00F03753"/>
    <w:rsid w:val="00F0378E"/>
    <w:rsid w:val="00F03EAD"/>
    <w:rsid w:val="00F04983"/>
    <w:rsid w:val="00F05996"/>
    <w:rsid w:val="00F05A19"/>
    <w:rsid w:val="00F05AA5"/>
    <w:rsid w:val="00F064F9"/>
    <w:rsid w:val="00F06B37"/>
    <w:rsid w:val="00F07587"/>
    <w:rsid w:val="00F076DE"/>
    <w:rsid w:val="00F07EBC"/>
    <w:rsid w:val="00F07FBB"/>
    <w:rsid w:val="00F10762"/>
    <w:rsid w:val="00F10972"/>
    <w:rsid w:val="00F10E94"/>
    <w:rsid w:val="00F112F1"/>
    <w:rsid w:val="00F117C2"/>
    <w:rsid w:val="00F123DA"/>
    <w:rsid w:val="00F12A41"/>
    <w:rsid w:val="00F13941"/>
    <w:rsid w:val="00F1433B"/>
    <w:rsid w:val="00F14405"/>
    <w:rsid w:val="00F1445F"/>
    <w:rsid w:val="00F145DF"/>
    <w:rsid w:val="00F14F49"/>
    <w:rsid w:val="00F1521E"/>
    <w:rsid w:val="00F15557"/>
    <w:rsid w:val="00F176B7"/>
    <w:rsid w:val="00F17D32"/>
    <w:rsid w:val="00F20579"/>
    <w:rsid w:val="00F20859"/>
    <w:rsid w:val="00F20F66"/>
    <w:rsid w:val="00F21940"/>
    <w:rsid w:val="00F21E36"/>
    <w:rsid w:val="00F2286E"/>
    <w:rsid w:val="00F22D00"/>
    <w:rsid w:val="00F237F2"/>
    <w:rsid w:val="00F2403B"/>
    <w:rsid w:val="00F24503"/>
    <w:rsid w:val="00F250FF"/>
    <w:rsid w:val="00F251A5"/>
    <w:rsid w:val="00F251D8"/>
    <w:rsid w:val="00F25C21"/>
    <w:rsid w:val="00F26065"/>
    <w:rsid w:val="00F270C3"/>
    <w:rsid w:val="00F27136"/>
    <w:rsid w:val="00F2757C"/>
    <w:rsid w:val="00F2760A"/>
    <w:rsid w:val="00F2798A"/>
    <w:rsid w:val="00F30417"/>
    <w:rsid w:val="00F30BF5"/>
    <w:rsid w:val="00F30DC9"/>
    <w:rsid w:val="00F315FA"/>
    <w:rsid w:val="00F31E61"/>
    <w:rsid w:val="00F32807"/>
    <w:rsid w:val="00F32AAF"/>
    <w:rsid w:val="00F32B51"/>
    <w:rsid w:val="00F331A9"/>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0DBC"/>
    <w:rsid w:val="00F4129E"/>
    <w:rsid w:val="00F41311"/>
    <w:rsid w:val="00F41C1F"/>
    <w:rsid w:val="00F4248F"/>
    <w:rsid w:val="00F42C97"/>
    <w:rsid w:val="00F42E38"/>
    <w:rsid w:val="00F42EF6"/>
    <w:rsid w:val="00F42FB5"/>
    <w:rsid w:val="00F4365A"/>
    <w:rsid w:val="00F43C4A"/>
    <w:rsid w:val="00F44AFD"/>
    <w:rsid w:val="00F44C6C"/>
    <w:rsid w:val="00F44C77"/>
    <w:rsid w:val="00F44E77"/>
    <w:rsid w:val="00F45A96"/>
    <w:rsid w:val="00F45ACC"/>
    <w:rsid w:val="00F467F7"/>
    <w:rsid w:val="00F4749F"/>
    <w:rsid w:val="00F47E1E"/>
    <w:rsid w:val="00F500DA"/>
    <w:rsid w:val="00F50965"/>
    <w:rsid w:val="00F50CCD"/>
    <w:rsid w:val="00F50D67"/>
    <w:rsid w:val="00F50FC2"/>
    <w:rsid w:val="00F51C2D"/>
    <w:rsid w:val="00F52868"/>
    <w:rsid w:val="00F53BE5"/>
    <w:rsid w:val="00F541E4"/>
    <w:rsid w:val="00F5468E"/>
    <w:rsid w:val="00F55954"/>
    <w:rsid w:val="00F55CB3"/>
    <w:rsid w:val="00F566B6"/>
    <w:rsid w:val="00F56C09"/>
    <w:rsid w:val="00F56D8D"/>
    <w:rsid w:val="00F601A0"/>
    <w:rsid w:val="00F60493"/>
    <w:rsid w:val="00F60920"/>
    <w:rsid w:val="00F61FAC"/>
    <w:rsid w:val="00F62921"/>
    <w:rsid w:val="00F62AFA"/>
    <w:rsid w:val="00F62DE2"/>
    <w:rsid w:val="00F64357"/>
    <w:rsid w:val="00F64787"/>
    <w:rsid w:val="00F64D29"/>
    <w:rsid w:val="00F64EA9"/>
    <w:rsid w:val="00F64EDB"/>
    <w:rsid w:val="00F65793"/>
    <w:rsid w:val="00F660E2"/>
    <w:rsid w:val="00F663D9"/>
    <w:rsid w:val="00F6747A"/>
    <w:rsid w:val="00F70006"/>
    <w:rsid w:val="00F70451"/>
    <w:rsid w:val="00F707A8"/>
    <w:rsid w:val="00F709A8"/>
    <w:rsid w:val="00F709D0"/>
    <w:rsid w:val="00F71044"/>
    <w:rsid w:val="00F71865"/>
    <w:rsid w:val="00F71D8E"/>
    <w:rsid w:val="00F72203"/>
    <w:rsid w:val="00F728C0"/>
    <w:rsid w:val="00F72B78"/>
    <w:rsid w:val="00F72C62"/>
    <w:rsid w:val="00F72DCF"/>
    <w:rsid w:val="00F73588"/>
    <w:rsid w:val="00F73619"/>
    <w:rsid w:val="00F749EC"/>
    <w:rsid w:val="00F75ACF"/>
    <w:rsid w:val="00F76174"/>
    <w:rsid w:val="00F762FA"/>
    <w:rsid w:val="00F77167"/>
    <w:rsid w:val="00F80204"/>
    <w:rsid w:val="00F80295"/>
    <w:rsid w:val="00F80723"/>
    <w:rsid w:val="00F80CB0"/>
    <w:rsid w:val="00F81119"/>
    <w:rsid w:val="00F8141B"/>
    <w:rsid w:val="00F81C53"/>
    <w:rsid w:val="00F820E8"/>
    <w:rsid w:val="00F82737"/>
    <w:rsid w:val="00F82C50"/>
    <w:rsid w:val="00F82DFC"/>
    <w:rsid w:val="00F8316C"/>
    <w:rsid w:val="00F8333E"/>
    <w:rsid w:val="00F838C9"/>
    <w:rsid w:val="00F839F6"/>
    <w:rsid w:val="00F83A5F"/>
    <w:rsid w:val="00F840E1"/>
    <w:rsid w:val="00F8416D"/>
    <w:rsid w:val="00F8463D"/>
    <w:rsid w:val="00F84B72"/>
    <w:rsid w:val="00F85233"/>
    <w:rsid w:val="00F865D9"/>
    <w:rsid w:val="00F87011"/>
    <w:rsid w:val="00F87AD3"/>
    <w:rsid w:val="00F87EE7"/>
    <w:rsid w:val="00F900EB"/>
    <w:rsid w:val="00F9056D"/>
    <w:rsid w:val="00F905D2"/>
    <w:rsid w:val="00F90ACB"/>
    <w:rsid w:val="00F915FC"/>
    <w:rsid w:val="00F91D33"/>
    <w:rsid w:val="00F92774"/>
    <w:rsid w:val="00F92ECE"/>
    <w:rsid w:val="00F9363F"/>
    <w:rsid w:val="00F9367C"/>
    <w:rsid w:val="00F93ACE"/>
    <w:rsid w:val="00F94049"/>
    <w:rsid w:val="00F94C9A"/>
    <w:rsid w:val="00F94CBD"/>
    <w:rsid w:val="00F94E8C"/>
    <w:rsid w:val="00F95FCB"/>
    <w:rsid w:val="00F96D06"/>
    <w:rsid w:val="00F976CC"/>
    <w:rsid w:val="00F97731"/>
    <w:rsid w:val="00F97944"/>
    <w:rsid w:val="00FA000E"/>
    <w:rsid w:val="00FA0605"/>
    <w:rsid w:val="00FA1646"/>
    <w:rsid w:val="00FA195D"/>
    <w:rsid w:val="00FA2416"/>
    <w:rsid w:val="00FA2543"/>
    <w:rsid w:val="00FA2823"/>
    <w:rsid w:val="00FA324A"/>
    <w:rsid w:val="00FA33E3"/>
    <w:rsid w:val="00FA33FA"/>
    <w:rsid w:val="00FA38F0"/>
    <w:rsid w:val="00FA3C90"/>
    <w:rsid w:val="00FA43CE"/>
    <w:rsid w:val="00FA4EB5"/>
    <w:rsid w:val="00FA564E"/>
    <w:rsid w:val="00FA5AB4"/>
    <w:rsid w:val="00FA5BCB"/>
    <w:rsid w:val="00FA637E"/>
    <w:rsid w:val="00FA681C"/>
    <w:rsid w:val="00FA6BE0"/>
    <w:rsid w:val="00FA6CE3"/>
    <w:rsid w:val="00FB00C9"/>
    <w:rsid w:val="00FB037A"/>
    <w:rsid w:val="00FB05C9"/>
    <w:rsid w:val="00FB084B"/>
    <w:rsid w:val="00FB0C32"/>
    <w:rsid w:val="00FB0E87"/>
    <w:rsid w:val="00FB133A"/>
    <w:rsid w:val="00FB2B91"/>
    <w:rsid w:val="00FB2B99"/>
    <w:rsid w:val="00FB2CA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12E"/>
    <w:rsid w:val="00FC27AF"/>
    <w:rsid w:val="00FC2D0E"/>
    <w:rsid w:val="00FC3A9A"/>
    <w:rsid w:val="00FC488D"/>
    <w:rsid w:val="00FC50CD"/>
    <w:rsid w:val="00FC5426"/>
    <w:rsid w:val="00FC54C0"/>
    <w:rsid w:val="00FC6604"/>
    <w:rsid w:val="00FC67F7"/>
    <w:rsid w:val="00FC6C36"/>
    <w:rsid w:val="00FC6E31"/>
    <w:rsid w:val="00FC6F6A"/>
    <w:rsid w:val="00FC703D"/>
    <w:rsid w:val="00FC7245"/>
    <w:rsid w:val="00FC7426"/>
    <w:rsid w:val="00FC7C4F"/>
    <w:rsid w:val="00FD0107"/>
    <w:rsid w:val="00FD04BB"/>
    <w:rsid w:val="00FD12AA"/>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D94"/>
    <w:rsid w:val="00FE54C1"/>
    <w:rsid w:val="00FE5EF4"/>
    <w:rsid w:val="00FE5F32"/>
    <w:rsid w:val="00FE6573"/>
    <w:rsid w:val="00FE69DF"/>
    <w:rsid w:val="00FE6F49"/>
    <w:rsid w:val="00FE75BC"/>
    <w:rsid w:val="00FE7AB5"/>
    <w:rsid w:val="00FF0C84"/>
    <w:rsid w:val="00FF0FD0"/>
    <w:rsid w:val="00FF112D"/>
    <w:rsid w:val="00FF1570"/>
    <w:rsid w:val="00FF1610"/>
    <w:rsid w:val="00FF1B91"/>
    <w:rsid w:val="00FF2425"/>
    <w:rsid w:val="00FF33A4"/>
    <w:rsid w:val="00FF3AA1"/>
    <w:rsid w:val="00FF4467"/>
    <w:rsid w:val="00FF472B"/>
    <w:rsid w:val="00FF4D58"/>
    <w:rsid w:val="00FF4D76"/>
    <w:rsid w:val="00FF4F95"/>
    <w:rsid w:val="00FF51AF"/>
    <w:rsid w:val="00FF6158"/>
    <w:rsid w:val="00FF6653"/>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4EDF41"/>
  <w15:docId w15:val="{6BF17EF6-F931-4D79-87C0-9E93954B4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character" w:customStyle="1" w:styleId="Char3">
    <w:name w:val="列出段落 Char"/>
    <w:link w:val="af"/>
    <w:uiPriority w:val="34"/>
    <w:rsid w:val="007B0236"/>
    <w:rPr>
      <w:rFonts w:ascii="Calibri" w:hAnsi="Calibri"/>
      <w:kern w:val="2"/>
      <w:sz w:val="21"/>
      <w:szCs w:val="22"/>
    </w:rPr>
  </w:style>
  <w:style w:type="character" w:customStyle="1" w:styleId="bulletChar">
    <w:name w:val="bullet Char"/>
    <w:link w:val="bullet"/>
    <w:locked/>
    <w:rsid w:val="006F4DE0"/>
    <w:rPr>
      <w:lang w:eastAsia="en-US"/>
    </w:rPr>
  </w:style>
  <w:style w:type="paragraph" w:customStyle="1" w:styleId="bullet">
    <w:name w:val="bullet"/>
    <w:basedOn w:val="a"/>
    <w:link w:val="bulletChar"/>
    <w:rsid w:val="006F4DE0"/>
    <w:pPr>
      <w:numPr>
        <w:numId w:val="10"/>
      </w:numPr>
      <w:contextualSpacing/>
    </w:pPr>
    <w:rPr>
      <w:rFonts w:eastAsia="宋体"/>
      <w:szCs w:val="20"/>
    </w:rPr>
  </w:style>
  <w:style w:type="paragraph" w:customStyle="1" w:styleId="ran1bullet30">
    <w:name w:val="ran1bullet3"/>
    <w:basedOn w:val="a"/>
    <w:uiPriority w:val="99"/>
    <w:rsid w:val="00195759"/>
    <w:pPr>
      <w:spacing w:before="100" w:beforeAutospacing="1" w:after="100" w:afterAutospacing="1"/>
    </w:pPr>
    <w:rPr>
      <w:rFonts w:ascii="Gulim" w:eastAsia="Gulim" w:hAnsi="Gulim"/>
      <w:sz w:val="24"/>
      <w:lang w:eastAsia="zh-CN"/>
    </w:rPr>
  </w:style>
  <w:style w:type="paragraph" w:customStyle="1" w:styleId="RAN1bullet2">
    <w:name w:val="RAN1 bullet2"/>
    <w:basedOn w:val="a"/>
    <w:link w:val="RAN1bullet2Char"/>
    <w:qFormat/>
    <w:rsid w:val="00195759"/>
    <w:pPr>
      <w:numPr>
        <w:ilvl w:val="1"/>
        <w:numId w:val="13"/>
      </w:numPr>
      <w:tabs>
        <w:tab w:val="left" w:pos="1440"/>
      </w:tabs>
    </w:pPr>
    <w:rPr>
      <w:rFonts w:ascii="Times" w:eastAsia="Batang" w:hAnsi="Times"/>
      <w:szCs w:val="20"/>
    </w:rPr>
  </w:style>
  <w:style w:type="paragraph" w:customStyle="1" w:styleId="RAN1bullet3">
    <w:name w:val="RAN1 bullet3"/>
    <w:basedOn w:val="RAN1bullet2"/>
    <w:link w:val="RAN1bullet3Char"/>
    <w:qFormat/>
    <w:rsid w:val="00195759"/>
    <w:pPr>
      <w:numPr>
        <w:ilvl w:val="2"/>
        <w:numId w:val="12"/>
      </w:numPr>
    </w:pPr>
  </w:style>
  <w:style w:type="character" w:customStyle="1" w:styleId="RAN1bullet2Char">
    <w:name w:val="RAN1 bullet2 Char"/>
    <w:link w:val="RAN1bullet2"/>
    <w:rsid w:val="00195759"/>
    <w:rPr>
      <w:rFonts w:ascii="Times" w:eastAsia="Batang" w:hAnsi="Times"/>
      <w:lang w:eastAsia="en-US"/>
    </w:rPr>
  </w:style>
  <w:style w:type="character" w:customStyle="1" w:styleId="RAN1bullet3Char">
    <w:name w:val="RAN1 bullet3 Char"/>
    <w:link w:val="RAN1bullet3"/>
    <w:rsid w:val="00195759"/>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97641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2343013">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981216">
      <w:bodyDiv w:val="1"/>
      <w:marLeft w:val="0"/>
      <w:marRight w:val="0"/>
      <w:marTop w:val="0"/>
      <w:marBottom w:val="0"/>
      <w:divBdr>
        <w:top w:val="none" w:sz="0" w:space="0" w:color="auto"/>
        <w:left w:val="none" w:sz="0" w:space="0" w:color="auto"/>
        <w:bottom w:val="none" w:sz="0" w:space="0" w:color="auto"/>
        <w:right w:val="none" w:sz="0" w:space="0" w:color="auto"/>
      </w:divBdr>
      <w:divsChild>
        <w:div w:id="925501934">
          <w:marLeft w:val="1800"/>
          <w:marRight w:val="0"/>
          <w:marTop w:val="0"/>
          <w:marBottom w:val="12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5860860">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8536F-F4E4-4B3E-B39D-482A9CD13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1301</TotalTime>
  <Pages>6</Pages>
  <Words>2366</Words>
  <Characters>13490</Characters>
  <Application>Microsoft Office Word</Application>
  <DocSecurity>0</DocSecurity>
  <Lines>112</Lines>
  <Paragraphs>31</Paragraphs>
  <ScaleCrop>false</ScaleCrop>
  <Company>Vivo</Company>
  <LinksUpToDate>false</LinksUpToDate>
  <CharactersWithSpaces>15825</CharactersWithSpaces>
  <SharedDoc>false</SharedDoc>
  <HLinks>
    <vt:vector size="6" baseType="variant">
      <vt:variant>
        <vt:i4>2752587</vt:i4>
      </vt:variant>
      <vt:variant>
        <vt:i4>0</vt:i4>
      </vt:variant>
      <vt:variant>
        <vt:i4>0</vt:i4>
      </vt:variant>
      <vt:variant>
        <vt:i4>5</vt:i4>
      </vt:variant>
      <vt:variant>
        <vt:lpwstr>https://www.baidu.com/link?url=LboKWPN2YXm9GWjxOH_yP6pP2WteiB_gI-B1Vx5RMdKx1GmrvygaUaWqRnH8Il4G38d-RPUOaN_hnGLHt7MvQbXlLgWtpDerIa92C24lR9G&amp;wd=&amp;eqid=d2ccb2d80000b0940000000359b1f9aa</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shenxd</cp:lastModifiedBy>
  <cp:revision>36</cp:revision>
  <cp:lastPrinted>2011-08-03T09:36:00Z</cp:lastPrinted>
  <dcterms:created xsi:type="dcterms:W3CDTF">2017-09-11T08:20:00Z</dcterms:created>
  <dcterms:modified xsi:type="dcterms:W3CDTF">2017-11-18T02:15:00Z</dcterms:modified>
</cp:coreProperties>
</file>